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35" w:rsidRDefault="00EB5B35" w:rsidP="00BE4876">
      <w:pPr>
        <w:rPr>
          <w:b/>
          <w:sz w:val="32"/>
          <w:szCs w:val="32"/>
        </w:rPr>
      </w:pPr>
    </w:p>
    <w:p w:rsidR="00EB5B35" w:rsidRPr="00533E5D" w:rsidRDefault="00EB5B35" w:rsidP="00BE4876">
      <w:pPr>
        <w:jc w:val="center"/>
        <w:rPr>
          <w:b/>
        </w:rPr>
      </w:pPr>
    </w:p>
    <w:p w:rsidR="00EB5B35" w:rsidRDefault="00EB5B35" w:rsidP="00BE4876">
      <w:pPr>
        <w:jc w:val="center"/>
        <w:rPr>
          <w:b/>
          <w:sz w:val="32"/>
          <w:szCs w:val="32"/>
        </w:rPr>
      </w:pPr>
      <w:r>
        <w:rPr>
          <w:b/>
          <w:sz w:val="32"/>
          <w:szCs w:val="32"/>
        </w:rPr>
        <w:t>Kupní smlouva</w:t>
      </w:r>
    </w:p>
    <w:p w:rsidR="00EB5B35" w:rsidRDefault="00EB5B35" w:rsidP="00BE4876">
      <w:pPr>
        <w:jc w:val="center"/>
      </w:pPr>
      <w:r w:rsidRPr="00EA5235">
        <w:t xml:space="preserve">uzavřená v souladu s § </w:t>
      </w:r>
      <w:smartTag w:uri="urn:schemas-microsoft-com:office:smarttags" w:element="metricconverter">
        <w:smartTagPr>
          <w:attr w:name="ProductID" w:val="409 a"/>
        </w:smartTagPr>
        <w:r w:rsidRPr="00EA5235">
          <w:t>409 a</w:t>
        </w:r>
      </w:smartTag>
      <w:r w:rsidRPr="00EA5235">
        <w:t xml:space="preserve"> násl. zákona č. 513/1991 Sb., obchodní zákoník, </w:t>
      </w:r>
    </w:p>
    <w:p w:rsidR="00EB5B35" w:rsidRDefault="00EB5B35" w:rsidP="00BE4876">
      <w:pPr>
        <w:jc w:val="center"/>
      </w:pPr>
      <w:r w:rsidRPr="00EA5235">
        <w:t>ve znění pozdějších právních předpisů</w:t>
      </w:r>
    </w:p>
    <w:p w:rsidR="00EB5B35" w:rsidRDefault="00EB5B35" w:rsidP="00BE4876">
      <w:pPr>
        <w:jc w:val="center"/>
        <w:rPr>
          <w:b/>
        </w:rPr>
      </w:pPr>
    </w:p>
    <w:p w:rsidR="00EB5B35" w:rsidRDefault="00EB5B35" w:rsidP="00BE4876">
      <w:pPr>
        <w:jc w:val="center"/>
        <w:rPr>
          <w:b/>
        </w:rPr>
      </w:pPr>
      <w:r>
        <w:rPr>
          <w:b/>
        </w:rPr>
        <w:t>Článek I.</w:t>
      </w:r>
    </w:p>
    <w:p w:rsidR="00EB5B35" w:rsidRDefault="00EB5B35" w:rsidP="00BE4876">
      <w:pPr>
        <w:jc w:val="center"/>
        <w:rPr>
          <w:b/>
        </w:rPr>
      </w:pPr>
      <w:r>
        <w:rPr>
          <w:b/>
        </w:rPr>
        <w:t>Smluvní strany</w:t>
      </w:r>
    </w:p>
    <w:p w:rsidR="00EB5B35" w:rsidRDefault="00EB5B35" w:rsidP="00BE4876">
      <w:pPr>
        <w:rPr>
          <w:b/>
        </w:rPr>
      </w:pPr>
    </w:p>
    <w:p w:rsidR="00B7621F" w:rsidRDefault="00B7621F" w:rsidP="003E18A1">
      <w:pPr>
        <w:rPr>
          <w:bCs/>
        </w:rPr>
      </w:pPr>
      <w:r w:rsidRPr="00CC0D27">
        <w:t>Základní škola a mateřská škola, Stráž pod Ralskem, příspěvková organizace</w:t>
      </w:r>
    </w:p>
    <w:p w:rsidR="003E18A1" w:rsidRPr="003E18A1" w:rsidRDefault="00EB5B35" w:rsidP="003E18A1">
      <w:r>
        <w:rPr>
          <w:bCs/>
        </w:rPr>
        <w:t xml:space="preserve">se sídlem: </w:t>
      </w:r>
      <w:r>
        <w:rPr>
          <w:bCs/>
        </w:rPr>
        <w:tab/>
      </w:r>
      <w:r>
        <w:rPr>
          <w:bCs/>
        </w:rPr>
        <w:tab/>
      </w:r>
      <w:r w:rsidR="00B7621F">
        <w:t xml:space="preserve">471 27, </w:t>
      </w:r>
      <w:r w:rsidR="00B7621F" w:rsidRPr="00CC0D27">
        <w:t>Stráž pod Ralskem, Pionýrů 141</w:t>
      </w:r>
    </w:p>
    <w:p w:rsidR="00EB5B35" w:rsidRDefault="00EB5B35" w:rsidP="00694D1E">
      <w:pPr>
        <w:pStyle w:val="Normlnweb"/>
        <w:spacing w:before="0" w:beforeAutospacing="0" w:after="0" w:afterAutospacing="0"/>
        <w:rPr>
          <w:rStyle w:val="Doporuen"/>
        </w:rPr>
      </w:pPr>
      <w:r>
        <w:t>zastoupená:</w:t>
      </w:r>
      <w:r>
        <w:tab/>
      </w:r>
      <w:r>
        <w:tab/>
      </w:r>
      <w:r w:rsidR="00B7621F">
        <w:t>Mgr. Bedřiškou Rychtaříkovou, ředitelkou školy</w:t>
      </w:r>
    </w:p>
    <w:p w:rsidR="00EB5B35" w:rsidRPr="00553B16" w:rsidRDefault="00EB5B35" w:rsidP="00BE4876">
      <w:r>
        <w:t>IČ</w:t>
      </w:r>
      <w:r w:rsidRPr="009B6114">
        <w:rPr>
          <w:bCs/>
        </w:rPr>
        <w:t xml:space="preserve">: </w:t>
      </w:r>
      <w:r>
        <w:rPr>
          <w:bCs/>
        </w:rPr>
        <w:tab/>
      </w:r>
      <w:r>
        <w:rPr>
          <w:bCs/>
        </w:rPr>
        <w:tab/>
      </w:r>
      <w:r>
        <w:rPr>
          <w:bCs/>
        </w:rPr>
        <w:tab/>
      </w:r>
      <w:r w:rsidR="00B7621F" w:rsidRPr="00CC0D27">
        <w:t>46750088</w:t>
      </w:r>
    </w:p>
    <w:p w:rsidR="00553B16" w:rsidRDefault="00EB5B35" w:rsidP="00BE4876">
      <w:r>
        <w:t xml:space="preserve">Bankovní spojení: </w:t>
      </w:r>
      <w:r>
        <w:tab/>
      </w:r>
    </w:p>
    <w:p w:rsidR="00EB5B35" w:rsidRPr="00B6056C" w:rsidRDefault="00EB5B35" w:rsidP="00BE4876">
      <w:pPr>
        <w:rPr>
          <w:i/>
          <w:iCs/>
        </w:rPr>
      </w:pPr>
      <w:r>
        <w:t xml:space="preserve">Číslo účtu: </w:t>
      </w:r>
      <w:r>
        <w:tab/>
      </w:r>
      <w:r>
        <w:tab/>
      </w:r>
    </w:p>
    <w:p w:rsidR="00EB5B35" w:rsidRDefault="00EB5B35" w:rsidP="00BE4876">
      <w:r>
        <w:t>(dále jen „</w:t>
      </w:r>
      <w:r w:rsidRPr="00642D7E">
        <w:rPr>
          <w:b/>
        </w:rPr>
        <w:t>objednatel</w:t>
      </w:r>
      <w:r>
        <w:t>“)</w:t>
      </w:r>
    </w:p>
    <w:p w:rsidR="00EB5B35" w:rsidRDefault="00EB5B35" w:rsidP="00BE4876"/>
    <w:p w:rsidR="00EB5B35" w:rsidRDefault="00EB5B35" w:rsidP="00BE4876">
      <w:pPr>
        <w:rPr>
          <w:b/>
        </w:rPr>
      </w:pPr>
      <w:r>
        <w:rPr>
          <w:b/>
        </w:rPr>
        <w:t>a</w:t>
      </w:r>
    </w:p>
    <w:p w:rsidR="00EB5B35" w:rsidRDefault="00EB5B35" w:rsidP="00BE4876">
      <w:pPr>
        <w:rPr>
          <w:b/>
        </w:rPr>
      </w:pPr>
    </w:p>
    <w:p w:rsidR="00EB5B35" w:rsidRDefault="00EB5B35" w:rsidP="00BE4876">
      <w:pPr>
        <w:rPr>
          <w:b/>
        </w:rPr>
      </w:pPr>
      <w:r w:rsidRPr="00F52AB3">
        <w:rPr>
          <w:b/>
        </w:rPr>
        <w:t>……………………………………</w:t>
      </w:r>
      <w:r>
        <w:rPr>
          <w:b/>
        </w:rPr>
        <w:t>…………………………</w:t>
      </w:r>
    </w:p>
    <w:p w:rsidR="00EB5B35" w:rsidRDefault="00EB5B35" w:rsidP="00BE4876">
      <w:r>
        <w:t xml:space="preserve">se sídlem: </w:t>
      </w:r>
      <w:r>
        <w:tab/>
      </w:r>
      <w:r>
        <w:tab/>
        <w:t>………………………………………</w:t>
      </w:r>
    </w:p>
    <w:p w:rsidR="00EB5B35" w:rsidRDefault="00EB5B35" w:rsidP="00BE4876">
      <w:r>
        <w:t xml:space="preserve">zastoupená/jednající: </w:t>
      </w:r>
      <w:r>
        <w:tab/>
        <w:t>………………………………………</w:t>
      </w:r>
    </w:p>
    <w:p w:rsidR="00EB5B35" w:rsidRDefault="00EB5B35" w:rsidP="00BE4876">
      <w:r>
        <w:t xml:space="preserve">IČ: </w:t>
      </w:r>
      <w:r>
        <w:tab/>
      </w:r>
      <w:r>
        <w:tab/>
      </w:r>
      <w:r>
        <w:tab/>
        <w:t>………………………………………</w:t>
      </w:r>
    </w:p>
    <w:p w:rsidR="00EB5B35" w:rsidRDefault="00EB5B35" w:rsidP="00BE4876">
      <w:r>
        <w:t xml:space="preserve">DIČ: </w:t>
      </w:r>
      <w:r>
        <w:tab/>
      </w:r>
      <w:r>
        <w:tab/>
      </w:r>
      <w:r>
        <w:tab/>
        <w:t>………………………………………</w:t>
      </w:r>
    </w:p>
    <w:p w:rsidR="00EB5B35" w:rsidRDefault="00EB5B35" w:rsidP="00BE4876">
      <w:r>
        <w:t xml:space="preserve">Bankovní spojení: </w:t>
      </w:r>
      <w:r>
        <w:tab/>
        <w:t>………………………………………</w:t>
      </w:r>
    </w:p>
    <w:p w:rsidR="00EB5B35" w:rsidRDefault="00EB5B35" w:rsidP="00BE4876">
      <w:r>
        <w:t xml:space="preserve">Číslo účtu: </w:t>
      </w:r>
      <w:r>
        <w:tab/>
      </w:r>
      <w:r>
        <w:tab/>
        <w:t>………………………………………</w:t>
      </w:r>
    </w:p>
    <w:p w:rsidR="00EB5B35" w:rsidRDefault="00EB5B35" w:rsidP="00BE4876">
      <w:r>
        <w:t>(dále jen „</w:t>
      </w:r>
      <w:r w:rsidRPr="00FD1879">
        <w:rPr>
          <w:b/>
        </w:rPr>
        <w:t>dodavatel</w:t>
      </w:r>
      <w:r>
        <w:t>“)</w:t>
      </w:r>
    </w:p>
    <w:p w:rsidR="00EB5B35" w:rsidRPr="00BE4876" w:rsidRDefault="00EB5B35" w:rsidP="00BE4876"/>
    <w:p w:rsidR="00EB5B35" w:rsidRDefault="00EB5B35" w:rsidP="00BE4876">
      <w:pPr>
        <w:jc w:val="center"/>
        <w:rPr>
          <w:b/>
        </w:rPr>
      </w:pPr>
      <w:r>
        <w:rPr>
          <w:b/>
        </w:rPr>
        <w:t>Článek II.</w:t>
      </w:r>
    </w:p>
    <w:p w:rsidR="00EB5B35" w:rsidRDefault="00EB5B35" w:rsidP="00BE4876">
      <w:pPr>
        <w:jc w:val="center"/>
        <w:rPr>
          <w:b/>
        </w:rPr>
      </w:pPr>
      <w:r>
        <w:rPr>
          <w:b/>
        </w:rPr>
        <w:t>Předmět smlouvy</w:t>
      </w:r>
    </w:p>
    <w:p w:rsidR="00524023" w:rsidRDefault="00524023" w:rsidP="00BE4876">
      <w:pPr>
        <w:jc w:val="center"/>
        <w:rPr>
          <w:b/>
        </w:rPr>
      </w:pPr>
    </w:p>
    <w:p w:rsidR="00EB5B35" w:rsidRPr="003E18A1" w:rsidRDefault="00EB5B35" w:rsidP="004C05CA">
      <w:pPr>
        <w:pStyle w:val="NADPISCENNETUC"/>
        <w:numPr>
          <w:ilvl w:val="0"/>
          <w:numId w:val="4"/>
        </w:numPr>
        <w:tabs>
          <w:tab w:val="clear" w:pos="397"/>
        </w:tabs>
        <w:spacing w:before="0" w:after="0"/>
        <w:ind w:left="284"/>
        <w:jc w:val="both"/>
        <w:rPr>
          <w:sz w:val="24"/>
          <w:szCs w:val="24"/>
        </w:rPr>
      </w:pPr>
      <w:r w:rsidRPr="003E18A1">
        <w:rPr>
          <w:sz w:val="24"/>
          <w:szCs w:val="24"/>
        </w:rPr>
        <w:t xml:space="preserve">Dodavatel touto smlouvou a za podmínek v ní dohodnutých prodává kupujícímu zboží vymezené v odst. </w:t>
      </w:r>
      <w:smartTag w:uri="urn:schemas-microsoft-com:office:smarttags" w:element="metricconverter">
        <w:smartTagPr>
          <w:attr w:name="ProductID" w:val="2 a"/>
        </w:smartTagPr>
        <w:r w:rsidRPr="003E18A1">
          <w:rPr>
            <w:sz w:val="24"/>
            <w:szCs w:val="24"/>
          </w:rPr>
          <w:t>2 a</w:t>
        </w:r>
      </w:smartTag>
      <w:r w:rsidRPr="003E18A1">
        <w:rPr>
          <w:sz w:val="24"/>
          <w:szCs w:val="24"/>
        </w:rPr>
        <w:t xml:space="preserve"> odst. 3 tohoto článku (dále jen „zboží“) a objednatel toto zboží za níže uvedených podmínek kupuje pro potřeby </w:t>
      </w:r>
      <w:r w:rsidR="00B7621F">
        <w:rPr>
          <w:sz w:val="24"/>
          <w:szCs w:val="24"/>
        </w:rPr>
        <w:t>školy.</w:t>
      </w:r>
    </w:p>
    <w:p w:rsidR="00EB5B35" w:rsidRPr="00303A82" w:rsidRDefault="00EB5B35" w:rsidP="004C05CA">
      <w:pPr>
        <w:pStyle w:val="NADPISCENNETUC"/>
        <w:numPr>
          <w:ilvl w:val="0"/>
          <w:numId w:val="4"/>
        </w:numPr>
        <w:tabs>
          <w:tab w:val="clear" w:pos="397"/>
        </w:tabs>
        <w:spacing w:before="0" w:after="0"/>
        <w:ind w:left="284"/>
        <w:jc w:val="both"/>
        <w:rPr>
          <w:sz w:val="24"/>
        </w:rPr>
      </w:pPr>
      <w:r w:rsidRPr="00303A82">
        <w:rPr>
          <w:sz w:val="24"/>
        </w:rPr>
        <w:t>Předmětem dodávky je zboží, které bylo předmětem veřejné zakázky</w:t>
      </w:r>
      <w:r w:rsidR="00524023">
        <w:rPr>
          <w:sz w:val="24"/>
        </w:rPr>
        <w:t xml:space="preserve"> malého rozsahu </w:t>
      </w:r>
      <w:r w:rsidR="000055D9" w:rsidRPr="000055D9">
        <w:rPr>
          <w:sz w:val="24"/>
        </w:rPr>
        <w:t>Oprava PC, serverů, školní sítě a dodávka notebooků 2019</w:t>
      </w:r>
      <w:r w:rsidRPr="00303A82">
        <w:rPr>
          <w:sz w:val="24"/>
        </w:rPr>
        <w:t>.</w:t>
      </w:r>
    </w:p>
    <w:p w:rsidR="00EB5B35" w:rsidRPr="00303A82" w:rsidRDefault="00EB5B35" w:rsidP="004C05CA">
      <w:pPr>
        <w:pStyle w:val="NADPISCENNETUC"/>
        <w:numPr>
          <w:ilvl w:val="0"/>
          <w:numId w:val="4"/>
        </w:numPr>
        <w:tabs>
          <w:tab w:val="clear" w:pos="397"/>
        </w:tabs>
        <w:spacing w:before="0" w:after="0"/>
        <w:ind w:left="284"/>
        <w:jc w:val="both"/>
        <w:rPr>
          <w:sz w:val="24"/>
        </w:rPr>
      </w:pPr>
      <w:r w:rsidRPr="00303A82">
        <w:rPr>
          <w:sz w:val="24"/>
        </w:rPr>
        <w:t xml:space="preserve">Přesné vymezení zboží včetně jeho technické specifikace je obsahem přílohy č. 1 této smlouvy. </w:t>
      </w:r>
    </w:p>
    <w:p w:rsidR="00EB5B35" w:rsidRDefault="00EB5B35" w:rsidP="00BE4876">
      <w:pPr>
        <w:tabs>
          <w:tab w:val="left" w:pos="360"/>
        </w:tabs>
        <w:rPr>
          <w:highlight w:val="yellow"/>
        </w:rPr>
      </w:pPr>
    </w:p>
    <w:p w:rsidR="00EB5B35" w:rsidRDefault="00EB5B35" w:rsidP="00BE4876">
      <w:pPr>
        <w:pStyle w:val="NADPISCENNETUC"/>
        <w:spacing w:before="0" w:after="0"/>
        <w:rPr>
          <w:b/>
          <w:sz w:val="24"/>
        </w:rPr>
      </w:pPr>
      <w:r w:rsidRPr="00EA5235">
        <w:rPr>
          <w:b/>
          <w:sz w:val="24"/>
        </w:rPr>
        <w:t>Článek II</w:t>
      </w:r>
      <w:r>
        <w:rPr>
          <w:b/>
          <w:sz w:val="24"/>
        </w:rPr>
        <w:t>I</w:t>
      </w:r>
      <w:r w:rsidRPr="00EA5235">
        <w:rPr>
          <w:b/>
          <w:sz w:val="24"/>
        </w:rPr>
        <w:t>.</w:t>
      </w:r>
      <w:r w:rsidRPr="00EA5235">
        <w:rPr>
          <w:b/>
          <w:sz w:val="24"/>
        </w:rPr>
        <w:br/>
        <w:t>Kupní cena</w:t>
      </w:r>
    </w:p>
    <w:p w:rsidR="00524023" w:rsidRPr="00EA5235" w:rsidRDefault="00524023" w:rsidP="00BE4876">
      <w:pPr>
        <w:pStyle w:val="NADPISCENNETUC"/>
        <w:spacing w:before="0" w:after="0"/>
        <w:rPr>
          <w:b/>
          <w:sz w:val="24"/>
        </w:rPr>
      </w:pPr>
    </w:p>
    <w:p w:rsidR="00EB5B35" w:rsidRPr="00303A82" w:rsidRDefault="00EB5B35" w:rsidP="004C05CA">
      <w:pPr>
        <w:numPr>
          <w:ilvl w:val="0"/>
          <w:numId w:val="5"/>
        </w:numPr>
        <w:tabs>
          <w:tab w:val="clear" w:pos="833"/>
        </w:tabs>
        <w:overflowPunct w:val="0"/>
        <w:autoSpaceDE w:val="0"/>
        <w:autoSpaceDN w:val="0"/>
        <w:adjustRightInd w:val="0"/>
        <w:ind w:left="284" w:hanging="284"/>
        <w:textAlignment w:val="baseline"/>
      </w:pPr>
      <w:r w:rsidRPr="00303A82">
        <w:t>Celkovou kupní cenu zboží dohodly smluvní strany v částce ………,- Kč bez DPH (slovy … korun českých), tj. ………,- Kč včetně DPH (slovy … korun českých).</w:t>
      </w:r>
    </w:p>
    <w:p w:rsidR="00EB5B35" w:rsidRPr="00303A82" w:rsidRDefault="00EB5B35" w:rsidP="004C05CA">
      <w:pPr>
        <w:numPr>
          <w:ilvl w:val="0"/>
          <w:numId w:val="5"/>
        </w:numPr>
        <w:tabs>
          <w:tab w:val="clear" w:pos="833"/>
        </w:tabs>
        <w:overflowPunct w:val="0"/>
        <w:autoSpaceDE w:val="0"/>
        <w:autoSpaceDN w:val="0"/>
        <w:adjustRightInd w:val="0"/>
        <w:ind w:left="284" w:hanging="284"/>
        <w:textAlignment w:val="baseline"/>
      </w:pPr>
      <w:r w:rsidRPr="00303A82">
        <w:t>Podrobný rozpis cen zboží je rovněž obsahem přílohy č. 1 této smlouvy.</w:t>
      </w:r>
    </w:p>
    <w:p w:rsidR="00EB5B35" w:rsidRDefault="00EB5B35" w:rsidP="00BE4876">
      <w:pPr>
        <w:jc w:val="left"/>
      </w:pPr>
    </w:p>
    <w:p w:rsidR="00EB5B35" w:rsidRDefault="00EB5B35" w:rsidP="00BE4876">
      <w:pPr>
        <w:pStyle w:val="NADPISCENNETUC"/>
        <w:spacing w:before="0" w:after="0"/>
        <w:rPr>
          <w:b/>
          <w:sz w:val="24"/>
        </w:rPr>
      </w:pPr>
      <w:r w:rsidRPr="00EA5235">
        <w:rPr>
          <w:b/>
          <w:sz w:val="24"/>
        </w:rPr>
        <w:t>Článek I</w:t>
      </w:r>
      <w:r>
        <w:rPr>
          <w:b/>
          <w:sz w:val="24"/>
        </w:rPr>
        <w:t>V</w:t>
      </w:r>
      <w:r w:rsidRPr="00EA5235">
        <w:rPr>
          <w:b/>
          <w:sz w:val="24"/>
        </w:rPr>
        <w:t>.</w:t>
      </w:r>
      <w:r w:rsidRPr="00EA5235">
        <w:rPr>
          <w:b/>
          <w:sz w:val="24"/>
        </w:rPr>
        <w:br/>
        <w:t xml:space="preserve">Doba </w:t>
      </w:r>
      <w:r>
        <w:rPr>
          <w:b/>
          <w:sz w:val="24"/>
        </w:rPr>
        <w:t xml:space="preserve">a místo </w:t>
      </w:r>
      <w:r w:rsidRPr="00EA5235">
        <w:rPr>
          <w:b/>
          <w:sz w:val="24"/>
        </w:rPr>
        <w:t>plnění</w:t>
      </w:r>
    </w:p>
    <w:p w:rsidR="00524023" w:rsidRPr="00EA5235" w:rsidRDefault="00524023" w:rsidP="00BE4876">
      <w:pPr>
        <w:pStyle w:val="NADPISCENNETUC"/>
        <w:spacing w:before="0" w:after="0"/>
        <w:rPr>
          <w:b/>
          <w:sz w:val="24"/>
        </w:rPr>
      </w:pPr>
    </w:p>
    <w:p w:rsidR="00EB5B35" w:rsidRPr="00303A82" w:rsidRDefault="00EB5B35" w:rsidP="008F0D04">
      <w:pPr>
        <w:numPr>
          <w:ilvl w:val="0"/>
          <w:numId w:val="6"/>
        </w:numPr>
        <w:tabs>
          <w:tab w:val="clear" w:pos="397"/>
        </w:tabs>
        <w:overflowPunct w:val="0"/>
        <w:autoSpaceDE w:val="0"/>
        <w:autoSpaceDN w:val="0"/>
        <w:adjustRightInd w:val="0"/>
        <w:ind w:left="284"/>
        <w:textAlignment w:val="baseline"/>
      </w:pPr>
      <w:r w:rsidRPr="00303A82">
        <w:t xml:space="preserve">Dodavatel je povinen dodat smluvené zboží </w:t>
      </w:r>
      <w:r w:rsidR="000055D9">
        <w:t xml:space="preserve">a opravy </w:t>
      </w:r>
      <w:bookmarkStart w:id="0" w:name="_GoBack"/>
      <w:bookmarkEnd w:id="0"/>
      <w:r w:rsidRPr="00303A82">
        <w:t xml:space="preserve">v termínu do </w:t>
      </w:r>
      <w:r w:rsidR="000055D9">
        <w:t>31</w:t>
      </w:r>
      <w:r w:rsidR="00402D7F">
        <w:t xml:space="preserve">. </w:t>
      </w:r>
      <w:r w:rsidR="00FE1454">
        <w:t>8</w:t>
      </w:r>
      <w:r w:rsidR="00553B16">
        <w:t>. 201</w:t>
      </w:r>
      <w:r w:rsidR="000055D9">
        <w:t>9</w:t>
      </w:r>
      <w:r w:rsidRPr="00303A82">
        <w:t>.</w:t>
      </w:r>
    </w:p>
    <w:p w:rsidR="003E18A1" w:rsidRDefault="00EB5B35" w:rsidP="003E18A1">
      <w:pPr>
        <w:numPr>
          <w:ilvl w:val="0"/>
          <w:numId w:val="6"/>
        </w:numPr>
        <w:tabs>
          <w:tab w:val="clear" w:pos="397"/>
        </w:tabs>
        <w:overflowPunct w:val="0"/>
        <w:autoSpaceDE w:val="0"/>
        <w:autoSpaceDN w:val="0"/>
        <w:adjustRightInd w:val="0"/>
        <w:ind w:left="284"/>
        <w:textAlignment w:val="baseline"/>
      </w:pPr>
      <w:r w:rsidRPr="00303A82">
        <w:lastRenderedPageBreak/>
        <w:t>Termín zahájení plnění je podmíněn zadáním zakázky. Objednatel si vyhrazuje právo změnit předpokládaný termín plnění dle této smlouvy s ohledem na případné prodloužení zadávacího řízení.</w:t>
      </w:r>
    </w:p>
    <w:p w:rsidR="00EB5B35" w:rsidRDefault="00EB5B35" w:rsidP="00B7621F">
      <w:r>
        <w:t xml:space="preserve">Místem plnění </w:t>
      </w:r>
      <w:r w:rsidR="00524023">
        <w:t>je sídlo zadavatele na adrese</w:t>
      </w:r>
      <w:r w:rsidR="00B7621F" w:rsidRPr="00530244">
        <w:t>Základní škola a mateřská škola, Stráž pod Ralskem</w:t>
      </w:r>
      <w:r w:rsidR="00B7621F">
        <w:rPr>
          <w:b/>
          <w:bCs/>
        </w:rPr>
        <w:t xml:space="preserve">, </w:t>
      </w:r>
      <w:r w:rsidR="00B7621F" w:rsidRPr="00530244">
        <w:t>Pionýrů 141, Stráž pod Ralskem, 471 27</w:t>
      </w:r>
      <w:r w:rsidRPr="00575632">
        <w:t>.</w:t>
      </w:r>
    </w:p>
    <w:p w:rsidR="00EB5B35" w:rsidRDefault="00EB5B35" w:rsidP="00A5177B">
      <w:pPr>
        <w:overflowPunct w:val="0"/>
        <w:autoSpaceDE w:val="0"/>
        <w:autoSpaceDN w:val="0"/>
        <w:adjustRightInd w:val="0"/>
        <w:ind w:left="284"/>
        <w:textAlignment w:val="baseline"/>
      </w:pPr>
    </w:p>
    <w:p w:rsidR="00EB5B35" w:rsidRDefault="00EB5B35" w:rsidP="002D3CF9">
      <w:pPr>
        <w:pStyle w:val="NADPISCENNETUC"/>
        <w:spacing w:before="0" w:after="0"/>
        <w:rPr>
          <w:b/>
          <w:sz w:val="24"/>
        </w:rPr>
      </w:pPr>
      <w:r>
        <w:rPr>
          <w:b/>
          <w:sz w:val="24"/>
        </w:rPr>
        <w:t xml:space="preserve">Článek </w:t>
      </w:r>
      <w:r w:rsidRPr="00EA5235">
        <w:rPr>
          <w:b/>
          <w:sz w:val="24"/>
        </w:rPr>
        <w:t>V.</w:t>
      </w:r>
      <w:r w:rsidRPr="00EA5235">
        <w:rPr>
          <w:b/>
          <w:sz w:val="24"/>
        </w:rPr>
        <w:br/>
        <w:t>Všeobecné dodací podmínky</w:t>
      </w:r>
    </w:p>
    <w:p w:rsidR="00524023" w:rsidRPr="00EA5235" w:rsidRDefault="00524023" w:rsidP="002D3CF9">
      <w:pPr>
        <w:pStyle w:val="NADPISCENNETUC"/>
        <w:spacing w:before="0" w:after="0"/>
        <w:rPr>
          <w:b/>
          <w:sz w:val="24"/>
        </w:rPr>
      </w:pPr>
    </w:p>
    <w:p w:rsidR="00EB5B35" w:rsidRPr="00EA5235" w:rsidRDefault="00EB5B35" w:rsidP="004C05CA">
      <w:pPr>
        <w:pStyle w:val="AJAKO1"/>
        <w:numPr>
          <w:ilvl w:val="0"/>
          <w:numId w:val="7"/>
        </w:numPr>
        <w:tabs>
          <w:tab w:val="clear" w:pos="397"/>
        </w:tabs>
        <w:spacing w:before="0" w:after="0"/>
        <w:ind w:left="284"/>
        <w:rPr>
          <w:sz w:val="24"/>
          <w:szCs w:val="24"/>
        </w:rPr>
      </w:pPr>
      <w:r w:rsidRPr="00EA5235">
        <w:rPr>
          <w:sz w:val="24"/>
          <w:szCs w:val="24"/>
        </w:rPr>
        <w:t>Kupující nabývá vlastnic</w:t>
      </w:r>
      <w:r>
        <w:rPr>
          <w:sz w:val="24"/>
          <w:szCs w:val="24"/>
        </w:rPr>
        <w:t>ké právo</w:t>
      </w:r>
      <w:r w:rsidRPr="00EA5235">
        <w:rPr>
          <w:sz w:val="24"/>
          <w:szCs w:val="24"/>
        </w:rPr>
        <w:t xml:space="preserve"> ke zboží </w:t>
      </w:r>
      <w:r>
        <w:rPr>
          <w:sz w:val="24"/>
          <w:szCs w:val="24"/>
        </w:rPr>
        <w:t xml:space="preserve">okamžikem </w:t>
      </w:r>
      <w:r w:rsidRPr="00EA5235">
        <w:rPr>
          <w:sz w:val="24"/>
          <w:szCs w:val="24"/>
        </w:rPr>
        <w:t>jeho převzetí od prodávajícího; převzetí bude prokázáno datovaným podpisem na kterémkoliv průvodním dokladu.</w:t>
      </w:r>
    </w:p>
    <w:p w:rsidR="00EB5B35" w:rsidRPr="00303A82" w:rsidRDefault="00EB5B35" w:rsidP="004C05CA">
      <w:pPr>
        <w:pStyle w:val="BODY1"/>
        <w:numPr>
          <w:ilvl w:val="0"/>
          <w:numId w:val="7"/>
        </w:numPr>
        <w:tabs>
          <w:tab w:val="clear" w:pos="397"/>
        </w:tabs>
        <w:spacing w:before="0" w:after="0"/>
        <w:ind w:left="284"/>
        <w:rPr>
          <w:sz w:val="24"/>
          <w:szCs w:val="24"/>
        </w:rPr>
      </w:pPr>
      <w:r w:rsidRPr="00303A82">
        <w:rPr>
          <w:sz w:val="24"/>
        </w:rPr>
        <w:t>Prodávající je oprávněn fakturovat kupní cenu až po dodání veškerého zboží uvedeného v příloze č. 1 této smlouvy a fakturu vystaví do 3 dnů po dodání zboží. Faktura musí obsahovat: označení faktury a její číslo, firmu (obchodní jméno) a sídlo objednatele i dodavatele, uvedení množství dodaného zboží a den jeho dodání, bankovní spojení dodavatele, cenu dodaného zboží, fakturovanou částku, údaj splatnosti faktury.Objednatel je povinen zaplatit fakturu do 30 kalendářních dnů od jejího doručení.Objednatel je oprávněn fakturu do data splatnosti vrátit, pokud obsahuje nesprávné cenové údaje nebo neobsahuje některou z dohodnutých náležitostí. Vrácením faktura pozbývá platnosti.</w:t>
      </w:r>
    </w:p>
    <w:p w:rsidR="00EB5B35" w:rsidRPr="00EA5235" w:rsidRDefault="00EB5B35" w:rsidP="004C05CA">
      <w:pPr>
        <w:pStyle w:val="AJAKO1"/>
        <w:numPr>
          <w:ilvl w:val="0"/>
          <w:numId w:val="7"/>
        </w:numPr>
        <w:tabs>
          <w:tab w:val="clear" w:pos="397"/>
        </w:tabs>
        <w:spacing w:before="0" w:after="0"/>
        <w:ind w:left="284"/>
        <w:rPr>
          <w:sz w:val="24"/>
          <w:szCs w:val="24"/>
        </w:rPr>
      </w:pPr>
      <w:r w:rsidRPr="00EA5235">
        <w:rPr>
          <w:sz w:val="24"/>
          <w:szCs w:val="24"/>
        </w:rPr>
        <w:t xml:space="preserve">Smluvní strany pokládají za podstatné porušení smlouvy nedodání zboží ani do 1 dne po uplynutí dodací </w:t>
      </w:r>
      <w:r w:rsidRPr="00AE7802">
        <w:rPr>
          <w:sz w:val="24"/>
          <w:szCs w:val="24"/>
        </w:rPr>
        <w:t>lhůty a též nedodání náhradního zbož</w:t>
      </w:r>
      <w:r>
        <w:rPr>
          <w:sz w:val="24"/>
          <w:szCs w:val="24"/>
        </w:rPr>
        <w:t>í podle záručních podmínek do 5</w:t>
      </w:r>
      <w:r w:rsidRPr="00AE7802">
        <w:rPr>
          <w:sz w:val="24"/>
          <w:szCs w:val="24"/>
        </w:rPr>
        <w:t xml:space="preserve"> dnů po vrácení vadného zboží.</w:t>
      </w:r>
    </w:p>
    <w:p w:rsidR="00EB5B35" w:rsidRDefault="00EB5B35" w:rsidP="006F1D27"/>
    <w:p w:rsidR="00EB5B35" w:rsidRPr="0096055C" w:rsidRDefault="00EB5B35" w:rsidP="006F1D27">
      <w:pPr>
        <w:jc w:val="center"/>
        <w:rPr>
          <w:b/>
        </w:rPr>
      </w:pPr>
      <w:r>
        <w:rPr>
          <w:b/>
        </w:rPr>
        <w:t>Článek VI</w:t>
      </w:r>
      <w:r w:rsidRPr="0096055C">
        <w:rPr>
          <w:b/>
        </w:rPr>
        <w:t>.</w:t>
      </w:r>
    </w:p>
    <w:p w:rsidR="00EB5B35" w:rsidRDefault="00EB5B35" w:rsidP="006F1D27">
      <w:pPr>
        <w:jc w:val="center"/>
        <w:rPr>
          <w:b/>
        </w:rPr>
      </w:pPr>
      <w:r w:rsidRPr="0096055C">
        <w:rPr>
          <w:b/>
        </w:rPr>
        <w:t>Povinnosti objednatele</w:t>
      </w:r>
    </w:p>
    <w:p w:rsidR="00524023" w:rsidRPr="0096055C" w:rsidRDefault="00524023" w:rsidP="006F1D27">
      <w:pPr>
        <w:jc w:val="center"/>
        <w:rPr>
          <w:b/>
        </w:rPr>
      </w:pPr>
    </w:p>
    <w:p w:rsidR="00EB5B35" w:rsidRDefault="00EB5B35" w:rsidP="004C05CA">
      <w:pPr>
        <w:numPr>
          <w:ilvl w:val="0"/>
          <w:numId w:val="2"/>
        </w:numPr>
        <w:ind w:left="284" w:hanging="284"/>
      </w:pPr>
      <w:r>
        <w:t xml:space="preserve">Za řádně uskutečněné dodávky se objednatel zavazuje zaplatit zhotoviteli dohodnutou odměnu </w:t>
      </w:r>
      <w:r w:rsidRPr="00421B8C">
        <w:t>v souladu s nabídkovými cenami, které dodavatel uvedl ve své nabídce v rámci výběrového řízení k předmětné veřejné zakázce.</w:t>
      </w:r>
    </w:p>
    <w:p w:rsidR="00EB5B35" w:rsidRPr="0024579E" w:rsidRDefault="00EB5B35" w:rsidP="004C05CA">
      <w:pPr>
        <w:numPr>
          <w:ilvl w:val="0"/>
          <w:numId w:val="2"/>
        </w:numPr>
        <w:ind w:left="284" w:hanging="284"/>
      </w:pPr>
      <w:r w:rsidRPr="0024579E">
        <w:t>Za prodlení s úhradou je objednatel povinen zaplatit dodavateli pouze zákonný úrok z prodlení. Tento úrok z prodlení je splatný na výzvu dodavatele nejpozději do 14 dnů po takto učiněné výzvě.</w:t>
      </w:r>
    </w:p>
    <w:p w:rsidR="00EB5B35" w:rsidRDefault="00EB5B35" w:rsidP="006F1D27">
      <w:pPr>
        <w:jc w:val="center"/>
        <w:rPr>
          <w:b/>
        </w:rPr>
      </w:pPr>
    </w:p>
    <w:p w:rsidR="00EB5B35" w:rsidRPr="006D01D5" w:rsidRDefault="00EB5B35" w:rsidP="006F1D27">
      <w:pPr>
        <w:jc w:val="center"/>
        <w:rPr>
          <w:b/>
        </w:rPr>
      </w:pPr>
      <w:r>
        <w:rPr>
          <w:b/>
        </w:rPr>
        <w:t>Článek VII</w:t>
      </w:r>
      <w:r w:rsidRPr="006D01D5">
        <w:rPr>
          <w:b/>
        </w:rPr>
        <w:t>.</w:t>
      </w:r>
    </w:p>
    <w:p w:rsidR="00EB5B35" w:rsidRDefault="00EB5B35" w:rsidP="006F1D27">
      <w:pPr>
        <w:jc w:val="center"/>
        <w:rPr>
          <w:b/>
        </w:rPr>
      </w:pPr>
      <w:r w:rsidRPr="006D01D5">
        <w:rPr>
          <w:b/>
        </w:rPr>
        <w:t xml:space="preserve">Povinnosti </w:t>
      </w:r>
      <w:r>
        <w:rPr>
          <w:b/>
        </w:rPr>
        <w:t>dodavatele</w:t>
      </w:r>
    </w:p>
    <w:p w:rsidR="00524023" w:rsidRPr="006D01D5" w:rsidRDefault="00524023" w:rsidP="006F1D27">
      <w:pPr>
        <w:jc w:val="center"/>
        <w:rPr>
          <w:b/>
        </w:rPr>
      </w:pPr>
    </w:p>
    <w:p w:rsidR="00EB5B35" w:rsidRDefault="00EB5B35" w:rsidP="004C05CA">
      <w:pPr>
        <w:numPr>
          <w:ilvl w:val="0"/>
          <w:numId w:val="3"/>
        </w:numPr>
        <w:ind w:left="284" w:hanging="284"/>
      </w:pPr>
      <w:r>
        <w:t>Dodavatel je povinen plnit řádně a včas, v požadovaném termínu a rozsahu, dle písemných výzev (objednávek) objednatele, na místo určené objednatelem.</w:t>
      </w:r>
    </w:p>
    <w:p w:rsidR="00EB5B35" w:rsidRDefault="00EB5B35" w:rsidP="004C05CA">
      <w:pPr>
        <w:numPr>
          <w:ilvl w:val="0"/>
          <w:numId w:val="3"/>
        </w:numPr>
        <w:ind w:left="284" w:hanging="284"/>
      </w:pPr>
      <w:r w:rsidRPr="000B44F4">
        <w:t xml:space="preserve">Dodavatel </w:t>
      </w:r>
      <w:r w:rsidR="003E18A1">
        <w:t xml:space="preserve">je </w:t>
      </w:r>
      <w:r>
        <w:t>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EB5B35" w:rsidRDefault="00EB5B35" w:rsidP="006F1D27">
      <w:pPr>
        <w:jc w:val="center"/>
        <w:rPr>
          <w:b/>
        </w:rPr>
      </w:pPr>
    </w:p>
    <w:p w:rsidR="003E18A1" w:rsidRDefault="003E18A1" w:rsidP="006F1D27">
      <w:pPr>
        <w:jc w:val="center"/>
        <w:rPr>
          <w:b/>
        </w:rPr>
      </w:pPr>
    </w:p>
    <w:p w:rsidR="00EB5B35" w:rsidRDefault="00EB5B35" w:rsidP="006F1D27">
      <w:pPr>
        <w:jc w:val="center"/>
        <w:rPr>
          <w:b/>
        </w:rPr>
      </w:pPr>
      <w:r>
        <w:rPr>
          <w:b/>
        </w:rPr>
        <w:t>Článek VIII.</w:t>
      </w:r>
    </w:p>
    <w:p w:rsidR="00EB5B35" w:rsidRDefault="00EB5B35" w:rsidP="006F1D27">
      <w:pPr>
        <w:jc w:val="center"/>
        <w:rPr>
          <w:b/>
        </w:rPr>
      </w:pPr>
      <w:r>
        <w:rPr>
          <w:b/>
        </w:rPr>
        <w:t>Ostatní práva a povinnosti smluvních stran</w:t>
      </w:r>
    </w:p>
    <w:p w:rsidR="00524023" w:rsidRDefault="00524023" w:rsidP="006F1D27">
      <w:pPr>
        <w:jc w:val="center"/>
        <w:rPr>
          <w:b/>
        </w:rPr>
      </w:pPr>
    </w:p>
    <w:p w:rsidR="00EB5B35" w:rsidRPr="000C73DF" w:rsidRDefault="00EB5B35" w:rsidP="004C05CA">
      <w:pPr>
        <w:numPr>
          <w:ilvl w:val="0"/>
          <w:numId w:val="1"/>
        </w:numPr>
        <w:ind w:left="284" w:hanging="284"/>
      </w:pPr>
      <w:r w:rsidRPr="000C73DF">
        <w:t xml:space="preserve">V případě nedodržení výše stanovených smluvních podmínek ze strany </w:t>
      </w:r>
      <w:r>
        <w:t>zhotovitele</w:t>
      </w:r>
      <w:r w:rsidRPr="000C73DF">
        <w:t xml:space="preserve">, zejména </w:t>
      </w:r>
      <w:r w:rsidRPr="0024579E">
        <w:t xml:space="preserve">v případě </w:t>
      </w:r>
      <w:r w:rsidRPr="00132553">
        <w:t xml:space="preserve">pozdního či nekvalitního plnění, je zhotovitel povinen uhradit objednateli smluvní pokutu. V případě pozdního plnění je dodavatel povinen zaplatit </w:t>
      </w:r>
      <w:r w:rsidRPr="00132553">
        <w:lastRenderedPageBreak/>
        <w:t>objednateli smluvní pokutu ve výši 3.000,- Kč za každý den prodlení s</w:t>
      </w:r>
      <w:r>
        <w:t> dodáním zboží</w:t>
      </w:r>
      <w:r w:rsidRPr="00132553">
        <w:t xml:space="preserve"> do prvního dne řádného </w:t>
      </w:r>
      <w:r>
        <w:t>dodání</w:t>
      </w:r>
      <w:r w:rsidRPr="00132553">
        <w:t xml:space="preserve"> včetně. V případě nekvalitního plnění nebo porušení jiných touto smlouvou definovaných povinností ze strany zhotovitele je zhotovitel povinen zaplatit smluvní pokutu ve výši </w:t>
      </w:r>
      <w:r w:rsidR="00553B16">
        <w:t>20</w:t>
      </w:r>
      <w:r w:rsidRPr="00132553">
        <w:t>.000,- Kč. Smluvní pokuta</w:t>
      </w:r>
      <w:r>
        <w:t xml:space="preserve"> je splatná na výzvu objednatele nejpozději do 14 dnů po takto učiněné výzvě. Tímto ustanovením není dotčeno právo na náhradu případné škody.</w:t>
      </w:r>
    </w:p>
    <w:p w:rsidR="00EB5B35" w:rsidRPr="0024579E" w:rsidRDefault="00EB5B35" w:rsidP="004C05CA">
      <w:pPr>
        <w:numPr>
          <w:ilvl w:val="0"/>
          <w:numId w:val="1"/>
        </w:numPr>
        <w:ind w:left="284" w:hanging="284"/>
      </w:pPr>
      <w:r>
        <w:t>Dodavatel</w:t>
      </w:r>
      <w:r w:rsidRPr="0024579E">
        <w:t xml:space="preserve"> má dále povinnost zajistit, aby obdobné povinnosti ve vztahu k předmětu plnění veřejné zakázky plnili také jeho případní subdodavatelé a partneři.</w:t>
      </w:r>
    </w:p>
    <w:p w:rsidR="00EB5B35" w:rsidRPr="0024579E" w:rsidRDefault="00EB5B35" w:rsidP="004C05CA">
      <w:pPr>
        <w:numPr>
          <w:ilvl w:val="0"/>
          <w:numId w:val="1"/>
        </w:numPr>
        <w:ind w:left="284" w:hanging="284"/>
      </w:pPr>
      <w:r w:rsidRPr="0024579E">
        <w:t xml:space="preserve">Dodavatel je povinen zachovávat mlčenlivost o skutečnostech spojených s předmětem plnění této smlouvy. Ve smlouvách uzavíraných s případnými partnery a subdodavateli dodavatel zaváže touto povinností i případné partnery a subdodavatele. </w:t>
      </w:r>
    </w:p>
    <w:p w:rsidR="00EB5B35" w:rsidRDefault="00EB5B35" w:rsidP="00BE4876">
      <w:pPr>
        <w:jc w:val="center"/>
      </w:pPr>
    </w:p>
    <w:p w:rsidR="003E18A1" w:rsidRDefault="003E18A1" w:rsidP="00BE4876">
      <w:pPr>
        <w:jc w:val="center"/>
      </w:pPr>
    </w:p>
    <w:p w:rsidR="00EB5B35" w:rsidRDefault="00EB5B35" w:rsidP="002D3CF9">
      <w:pPr>
        <w:pStyle w:val="NADPISCENNETUC"/>
        <w:spacing w:before="0" w:after="0"/>
        <w:rPr>
          <w:b/>
          <w:sz w:val="24"/>
        </w:rPr>
      </w:pPr>
      <w:r>
        <w:rPr>
          <w:b/>
          <w:sz w:val="24"/>
        </w:rPr>
        <w:t>Článek IX</w:t>
      </w:r>
      <w:r w:rsidRPr="00AE7802">
        <w:rPr>
          <w:b/>
          <w:sz w:val="24"/>
        </w:rPr>
        <w:t>.</w:t>
      </w:r>
      <w:r w:rsidRPr="00AE7802">
        <w:rPr>
          <w:b/>
          <w:sz w:val="24"/>
        </w:rPr>
        <w:br/>
        <w:t>Záruka</w:t>
      </w:r>
    </w:p>
    <w:p w:rsidR="00524023" w:rsidRPr="00AE7802" w:rsidRDefault="00524023" w:rsidP="002D3CF9">
      <w:pPr>
        <w:pStyle w:val="NADPISCENNETUC"/>
        <w:spacing w:before="0" w:after="0"/>
        <w:rPr>
          <w:b/>
          <w:sz w:val="24"/>
        </w:rPr>
      </w:pPr>
    </w:p>
    <w:p w:rsidR="00EB5B35" w:rsidRDefault="00EB5B35" w:rsidP="004C05CA">
      <w:pPr>
        <w:numPr>
          <w:ilvl w:val="0"/>
          <w:numId w:val="8"/>
        </w:numPr>
        <w:tabs>
          <w:tab w:val="clear" w:pos="397"/>
        </w:tabs>
        <w:ind w:left="284"/>
        <w:rPr>
          <w:snapToGrid w:val="0"/>
        </w:rPr>
      </w:pPr>
      <w:r>
        <w:t xml:space="preserve">Smluvní strany sjednávají záruku za jakost zboží. Dodavatel se zavazuje, </w:t>
      </w:r>
      <w:r>
        <w:rPr>
          <w:snapToGrid w:val="0"/>
        </w:rPr>
        <w:t>že zboží bude po záruční dobu bezvadně způsobilé pro jeho obvyklé užívání a jakékoli závady na zboží bezodkladně po oznámení závady objednatelem odstraní na vlastní náklady.</w:t>
      </w:r>
    </w:p>
    <w:p w:rsidR="00EB5B35" w:rsidRDefault="00EB5B35" w:rsidP="002D3CF9">
      <w:pPr>
        <w:pStyle w:val="NADPISCENNETUC"/>
        <w:spacing w:before="0" w:after="0"/>
        <w:rPr>
          <w:sz w:val="24"/>
        </w:rPr>
      </w:pPr>
    </w:p>
    <w:p w:rsidR="003E18A1" w:rsidRPr="00EA5235" w:rsidRDefault="003E18A1" w:rsidP="002D3CF9">
      <w:pPr>
        <w:pStyle w:val="NADPISCENNETUC"/>
        <w:spacing w:before="0" w:after="0"/>
        <w:rPr>
          <w:sz w:val="24"/>
        </w:rPr>
      </w:pPr>
    </w:p>
    <w:p w:rsidR="00EB5B35" w:rsidRDefault="00EB5B35" w:rsidP="002D3CF9">
      <w:pPr>
        <w:pStyle w:val="NADPISCENNETUC"/>
        <w:spacing w:before="0" w:after="0"/>
        <w:rPr>
          <w:b/>
          <w:sz w:val="24"/>
        </w:rPr>
      </w:pPr>
      <w:r>
        <w:rPr>
          <w:b/>
          <w:sz w:val="24"/>
        </w:rPr>
        <w:t>Článek X</w:t>
      </w:r>
      <w:r w:rsidRPr="00AE7802">
        <w:rPr>
          <w:b/>
          <w:sz w:val="24"/>
        </w:rPr>
        <w:t>.</w:t>
      </w:r>
      <w:r w:rsidRPr="00AE7802">
        <w:rPr>
          <w:b/>
          <w:sz w:val="24"/>
        </w:rPr>
        <w:br/>
        <w:t>Závěrečná ustanovení</w:t>
      </w:r>
    </w:p>
    <w:p w:rsidR="00524023" w:rsidRPr="00AE7802" w:rsidRDefault="00524023" w:rsidP="002D3CF9">
      <w:pPr>
        <w:pStyle w:val="NADPISCENNETUC"/>
        <w:spacing w:before="0" w:after="0"/>
        <w:rPr>
          <w:b/>
          <w:sz w:val="24"/>
        </w:rPr>
      </w:pPr>
    </w:p>
    <w:p w:rsidR="00EB5B35" w:rsidRDefault="00EB5B35" w:rsidP="004C05CA">
      <w:pPr>
        <w:pStyle w:val="Zkladntext"/>
        <w:numPr>
          <w:ilvl w:val="0"/>
          <w:numId w:val="9"/>
        </w:numPr>
        <w:tabs>
          <w:tab w:val="clear" w:pos="397"/>
        </w:tabs>
        <w:ind w:left="284"/>
        <w:jc w:val="both"/>
        <w:rPr>
          <w:szCs w:val="24"/>
        </w:rPr>
      </w:pPr>
      <w:r w:rsidRPr="00EA5235">
        <w:rPr>
          <w:szCs w:val="24"/>
        </w:rPr>
        <w:t>Tato smlouva je vyhotovena v </w:t>
      </w:r>
      <w:r>
        <w:rPr>
          <w:szCs w:val="24"/>
        </w:rPr>
        <w:t>4</w:t>
      </w:r>
      <w:r w:rsidRPr="00EA5235">
        <w:rPr>
          <w:szCs w:val="24"/>
        </w:rPr>
        <w:t xml:space="preserve"> stejnopisech, které mají platnost a závaznost originálu. </w:t>
      </w:r>
      <w:r>
        <w:rPr>
          <w:szCs w:val="24"/>
        </w:rPr>
        <w:t>Dodavatel</w:t>
      </w:r>
      <w:r w:rsidRPr="00EA5235">
        <w:rPr>
          <w:szCs w:val="24"/>
        </w:rPr>
        <w:t xml:space="preserve"> obdrží </w:t>
      </w:r>
      <w:r>
        <w:rPr>
          <w:szCs w:val="24"/>
        </w:rPr>
        <w:t>1</w:t>
      </w:r>
      <w:r w:rsidRPr="00EA5235">
        <w:rPr>
          <w:szCs w:val="24"/>
        </w:rPr>
        <w:t xml:space="preserve"> vyhotovení a </w:t>
      </w:r>
      <w:r>
        <w:rPr>
          <w:szCs w:val="24"/>
        </w:rPr>
        <w:t>3</w:t>
      </w:r>
      <w:r w:rsidRPr="00EA5235">
        <w:rPr>
          <w:szCs w:val="24"/>
        </w:rPr>
        <w:t xml:space="preserve"> vyhotovení obdrží </w:t>
      </w:r>
      <w:r>
        <w:rPr>
          <w:szCs w:val="24"/>
        </w:rPr>
        <w:t>objednatel</w:t>
      </w:r>
      <w:r w:rsidRPr="00EA5235">
        <w:rPr>
          <w:szCs w:val="24"/>
        </w:rPr>
        <w:t>.</w:t>
      </w:r>
    </w:p>
    <w:p w:rsidR="00EB5B35" w:rsidRPr="00EA5235" w:rsidRDefault="00EB5B35" w:rsidP="004C05CA">
      <w:pPr>
        <w:pStyle w:val="Zkladntext"/>
        <w:numPr>
          <w:ilvl w:val="0"/>
          <w:numId w:val="9"/>
        </w:numPr>
        <w:tabs>
          <w:tab w:val="clear" w:pos="397"/>
        </w:tabs>
        <w:ind w:left="284"/>
        <w:jc w:val="both"/>
        <w:rPr>
          <w:szCs w:val="24"/>
        </w:rPr>
      </w:pPr>
      <w:r>
        <w:rPr>
          <w:szCs w:val="24"/>
        </w:rPr>
        <w:t>Nedílnou součástí smlouvy je příloha č. 1 – technická specifikace zboží a členění nabídkové ceny.</w:t>
      </w:r>
    </w:p>
    <w:p w:rsidR="00EB5B35" w:rsidRDefault="00EB5B35" w:rsidP="004C05CA">
      <w:pPr>
        <w:numPr>
          <w:ilvl w:val="0"/>
          <w:numId w:val="9"/>
        </w:numPr>
        <w:tabs>
          <w:tab w:val="clear" w:pos="397"/>
        </w:tabs>
        <w:ind w:left="284"/>
      </w:pPr>
      <w:r w:rsidRPr="00D711C2">
        <w:t xml:space="preserve">Smluvní strany prohlašují a stvrzují svými podpisy, že mají </w:t>
      </w:r>
      <w:r>
        <w:t>plnou způsobilost k právním úkon</w:t>
      </w:r>
      <w:r w:rsidRPr="00D711C2">
        <w:t>ům, a že tuto smlouvu uzavírají svobodně a vážně, že ji neuzavírají v tísni za nápadně nevýhodných podmínek, že si ji řádně přečetly a jsou srozuměny s jejím obsahem.</w:t>
      </w:r>
    </w:p>
    <w:p w:rsidR="00EB5B35" w:rsidRPr="00BF33F6" w:rsidRDefault="00EB5B35" w:rsidP="004C05CA">
      <w:pPr>
        <w:numPr>
          <w:ilvl w:val="0"/>
          <w:numId w:val="9"/>
        </w:numPr>
        <w:tabs>
          <w:tab w:val="clear" w:pos="397"/>
        </w:tabs>
        <w:ind w:left="284"/>
      </w:pPr>
      <w:r w:rsidRPr="00BF33F6">
        <w:t xml:space="preserve">V případech, které nejsou upraveny touto smlouvou, se smluvní strany zavazují poskytnout si vzájemnou součinnost a otázky neřešené ve výzvě či této smlouvě řešit dohodou. </w:t>
      </w:r>
    </w:p>
    <w:p w:rsidR="00EB5B35" w:rsidRDefault="00EB5B35" w:rsidP="004C05CA">
      <w:pPr>
        <w:numPr>
          <w:ilvl w:val="0"/>
          <w:numId w:val="9"/>
        </w:numPr>
        <w:tabs>
          <w:tab w:val="clear" w:pos="397"/>
        </w:tabs>
        <w:ind w:left="284"/>
      </w:pPr>
      <w:r>
        <w:t>Tuto smlouvu lze měnit pouze písemně, a to formou dodatků podepsaných oprávněnými zástupci obou smluvních stran.</w:t>
      </w:r>
    </w:p>
    <w:p w:rsidR="00EB5B35" w:rsidRPr="00EA5235" w:rsidRDefault="00EB5B35" w:rsidP="004C05CA">
      <w:pPr>
        <w:numPr>
          <w:ilvl w:val="0"/>
          <w:numId w:val="9"/>
        </w:numPr>
        <w:tabs>
          <w:tab w:val="clear" w:pos="397"/>
        </w:tabs>
        <w:ind w:left="284"/>
      </w:pPr>
      <w:r>
        <w:t>V případě, že zhotovitel zvlášť závažně poruší své povinnosti vyplývající pro něj z této smlouvy a výzvy objednatele, je objednatel oprávněn od této smlouvy odstoupit.</w:t>
      </w:r>
      <w:r w:rsidRPr="00DA323A">
        <w:t>Odstoupení je právně účinné dnem, kdy je doručeno dodavateli na adresu uvedenou v hlavičce této smlouvy.</w:t>
      </w:r>
    </w:p>
    <w:p w:rsidR="00EB5B35" w:rsidRPr="00EA5235" w:rsidRDefault="00EB5B35" w:rsidP="004C05CA">
      <w:pPr>
        <w:numPr>
          <w:ilvl w:val="0"/>
          <w:numId w:val="9"/>
        </w:numPr>
        <w:tabs>
          <w:tab w:val="clear" w:pos="397"/>
        </w:tabs>
        <w:ind w:left="284"/>
      </w:pPr>
      <w:r w:rsidRPr="00EA5235">
        <w:t>Tato smlouva nabývá platnosti a účinnosti dnem podpisu oprávněných zástupců smluvních stran.</w:t>
      </w:r>
    </w:p>
    <w:p w:rsidR="00EB5B35" w:rsidRDefault="00EB5B35" w:rsidP="00BE4876">
      <w:pPr>
        <w:tabs>
          <w:tab w:val="left" w:pos="360"/>
        </w:tabs>
        <w:ind w:left="714"/>
      </w:pPr>
    </w:p>
    <w:p w:rsidR="00EB5B35" w:rsidRPr="00D711C2" w:rsidRDefault="00EB5B35" w:rsidP="00BE4876">
      <w:pPr>
        <w:tabs>
          <w:tab w:val="left" w:pos="360"/>
        </w:tabs>
        <w:ind w:left="714"/>
      </w:pPr>
    </w:p>
    <w:p w:rsidR="00EB5B35" w:rsidRDefault="00EB5B35" w:rsidP="00BE4876">
      <w:pPr>
        <w:tabs>
          <w:tab w:val="left" w:leader="dot" w:pos="2700"/>
          <w:tab w:val="left" w:pos="5040"/>
          <w:tab w:val="left" w:leader="dot" w:pos="8280"/>
        </w:tabs>
      </w:pPr>
      <w:r>
        <w:t>V ………….. dne …………</w:t>
      </w:r>
      <w:r>
        <w:tab/>
        <w:t xml:space="preserve">V ………….. dne </w:t>
      </w:r>
      <w:r>
        <w:tab/>
      </w:r>
    </w:p>
    <w:p w:rsidR="00EB5B35" w:rsidRDefault="00EB5B35" w:rsidP="00BE4876">
      <w:pPr>
        <w:tabs>
          <w:tab w:val="left" w:leader="dot" w:pos="2700"/>
          <w:tab w:val="left" w:pos="5040"/>
        </w:tabs>
      </w:pPr>
    </w:p>
    <w:p w:rsidR="00EB5B35" w:rsidRDefault="00EB5B35" w:rsidP="00BE4876">
      <w:pPr>
        <w:tabs>
          <w:tab w:val="left" w:pos="5040"/>
        </w:tabs>
      </w:pPr>
      <w:r>
        <w:t>za objednatele:</w:t>
      </w:r>
      <w:r>
        <w:tab/>
        <w:t>za dodavatele:</w:t>
      </w:r>
    </w:p>
    <w:p w:rsidR="00EB5B35" w:rsidRDefault="00EB5B35" w:rsidP="00BE4876">
      <w:pPr>
        <w:tabs>
          <w:tab w:val="left" w:pos="5040"/>
        </w:tabs>
      </w:pPr>
    </w:p>
    <w:p w:rsidR="00EB5B35" w:rsidRDefault="00EB5B35" w:rsidP="00BE4876">
      <w:pPr>
        <w:tabs>
          <w:tab w:val="left" w:leader="dot" w:pos="2700"/>
          <w:tab w:val="left" w:pos="5040"/>
          <w:tab w:val="left" w:leader="dot" w:pos="8280"/>
        </w:tabs>
      </w:pPr>
      <w:r>
        <w:tab/>
      </w:r>
      <w:r>
        <w:tab/>
      </w:r>
    </w:p>
    <w:p w:rsidR="00EB5B35" w:rsidRDefault="003E18A1" w:rsidP="00BE4876">
      <w:pPr>
        <w:tabs>
          <w:tab w:val="left" w:leader="dot" w:pos="2700"/>
          <w:tab w:val="left" w:pos="5040"/>
          <w:tab w:val="left" w:leader="dot" w:pos="8280"/>
        </w:tabs>
      </w:pPr>
      <w:r>
        <w:t xml:space="preserve">Mgr. </w:t>
      </w:r>
      <w:r w:rsidR="00B7621F">
        <w:t>Bedřiška Rychtaříková</w:t>
      </w:r>
      <w:r>
        <w:t>,</w:t>
      </w:r>
    </w:p>
    <w:p w:rsidR="00EB5B35" w:rsidRDefault="00EB5B35" w:rsidP="00BE4876">
      <w:pPr>
        <w:tabs>
          <w:tab w:val="left" w:leader="dot" w:pos="2700"/>
          <w:tab w:val="left" w:pos="5040"/>
          <w:tab w:val="left" w:leader="dot" w:pos="8280"/>
        </w:tabs>
      </w:pPr>
      <w:r>
        <w:t>ředitel</w:t>
      </w:r>
      <w:r w:rsidR="00B7621F">
        <w:t>ka</w:t>
      </w:r>
    </w:p>
    <w:sectPr w:rsidR="00EB5B35" w:rsidSect="001066C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D00" w:rsidRDefault="00967D00">
      <w:r>
        <w:separator/>
      </w:r>
    </w:p>
  </w:endnote>
  <w:endnote w:type="continuationSeparator" w:id="1">
    <w:p w:rsidR="00967D00" w:rsidRDefault="00967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35" w:rsidRDefault="007F3234">
    <w:pPr>
      <w:pStyle w:val="Zpat"/>
      <w:jc w:val="center"/>
    </w:pPr>
    <w:r>
      <w:fldChar w:fldCharType="begin"/>
    </w:r>
    <w:r w:rsidR="008774F0">
      <w:instrText>PAGE   \* MERGEFORMAT</w:instrText>
    </w:r>
    <w:r>
      <w:fldChar w:fldCharType="separate"/>
    </w:r>
    <w:r w:rsidR="008358BE">
      <w:rPr>
        <w:noProof/>
      </w:rPr>
      <w:t>1</w:t>
    </w:r>
    <w:r>
      <w:rPr>
        <w:noProof/>
      </w:rPr>
      <w:fldChar w:fldCharType="end"/>
    </w:r>
  </w:p>
  <w:p w:rsidR="00EB5B35" w:rsidRPr="00BE4876" w:rsidRDefault="00EB5B35" w:rsidP="00BE4876">
    <w:pPr>
      <w:pStyle w:val="Zpat"/>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D00" w:rsidRDefault="00967D00">
      <w:r>
        <w:separator/>
      </w:r>
    </w:p>
  </w:footnote>
  <w:footnote w:type="continuationSeparator" w:id="1">
    <w:p w:rsidR="00967D00" w:rsidRDefault="00967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7024"/>
    <w:multiLevelType w:val="hybridMultilevel"/>
    <w:tmpl w:val="9C421BF4"/>
    <w:lvl w:ilvl="0" w:tplc="3B4EAF5E">
      <w:start w:val="1"/>
      <w:numFmt w:val="decimal"/>
      <w:lvlText w:val="%1."/>
      <w:lvlJc w:val="left"/>
      <w:pPr>
        <w:tabs>
          <w:tab w:val="num" w:pos="397"/>
        </w:tabs>
        <w:ind w:left="397"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29FE21D1"/>
    <w:multiLevelType w:val="hybridMultilevel"/>
    <w:tmpl w:val="86E8E7C8"/>
    <w:lvl w:ilvl="0" w:tplc="58344E58">
      <w:start w:val="1"/>
      <w:numFmt w:val="decimal"/>
      <w:lvlText w:val="%1."/>
      <w:lvlJc w:val="left"/>
      <w:pPr>
        <w:tabs>
          <w:tab w:val="num" w:pos="397"/>
        </w:tabs>
        <w:ind w:left="397" w:hanging="284"/>
      </w:pPr>
      <w:rPr>
        <w:rFonts w:cs="Times New Roman" w:hint="default"/>
        <w:b w:val="0"/>
        <w:i w:val="0"/>
      </w:rPr>
    </w:lvl>
    <w:lvl w:ilvl="1" w:tplc="F87EC686">
      <w:start w:val="1"/>
      <w:numFmt w:val="decimal"/>
      <w:lvlText w:val="%2."/>
      <w:lvlJc w:val="left"/>
      <w:pPr>
        <w:tabs>
          <w:tab w:val="num" w:pos="397"/>
        </w:tabs>
        <w:ind w:left="397" w:hanging="284"/>
      </w:pPr>
      <w:rPr>
        <w:rFonts w:cs="Times New Roman" w:hint="default"/>
        <w:b w:val="0"/>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B2A37FD"/>
    <w:multiLevelType w:val="hybridMultilevel"/>
    <w:tmpl w:val="5B2C3CBC"/>
    <w:lvl w:ilvl="0" w:tplc="98BAB4AA">
      <w:start w:val="1"/>
      <w:numFmt w:val="decimal"/>
      <w:lvlText w:val="%1."/>
      <w:lvlJc w:val="left"/>
      <w:pPr>
        <w:ind w:left="720" w:hanging="360"/>
      </w:pPr>
      <w:rPr>
        <w:rFonts w:cs="Times New Roman"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369C2AA8"/>
    <w:multiLevelType w:val="hybridMultilevel"/>
    <w:tmpl w:val="50FAE7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3B433B53"/>
    <w:multiLevelType w:val="hybridMultilevel"/>
    <w:tmpl w:val="253E3FCA"/>
    <w:lvl w:ilvl="0" w:tplc="58344E58">
      <w:start w:val="1"/>
      <w:numFmt w:val="decimal"/>
      <w:lvlText w:val="%1."/>
      <w:lvlJc w:val="left"/>
      <w:pPr>
        <w:tabs>
          <w:tab w:val="num" w:pos="397"/>
        </w:tabs>
        <w:ind w:left="397" w:hanging="284"/>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FF124BE"/>
    <w:multiLevelType w:val="hybridMultilevel"/>
    <w:tmpl w:val="68A890EE"/>
    <w:lvl w:ilvl="0" w:tplc="58344E58">
      <w:start w:val="1"/>
      <w:numFmt w:val="decimal"/>
      <w:lvlText w:val="%1."/>
      <w:lvlJc w:val="left"/>
      <w:pPr>
        <w:tabs>
          <w:tab w:val="num" w:pos="397"/>
        </w:tabs>
        <w:ind w:left="397" w:hanging="284"/>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5CF02E5"/>
    <w:multiLevelType w:val="hybridMultilevel"/>
    <w:tmpl w:val="1FB003E8"/>
    <w:lvl w:ilvl="0" w:tplc="2EFC08B0">
      <w:start w:val="1"/>
      <w:numFmt w:val="decimal"/>
      <w:lvlText w:val="%1."/>
      <w:lvlJc w:val="left"/>
      <w:pPr>
        <w:tabs>
          <w:tab w:val="num" w:pos="397"/>
        </w:tabs>
        <w:ind w:left="397" w:hanging="284"/>
      </w:pPr>
      <w:rPr>
        <w:rFonts w:cs="Times New Roman" w:hint="default"/>
        <w:b w:val="0"/>
        <w:i w:val="0"/>
      </w:rPr>
    </w:lvl>
    <w:lvl w:ilvl="1" w:tplc="58344E58">
      <w:start w:val="1"/>
      <w:numFmt w:val="decimal"/>
      <w:lvlText w:val="%2."/>
      <w:lvlJc w:val="left"/>
      <w:pPr>
        <w:tabs>
          <w:tab w:val="num" w:pos="397"/>
        </w:tabs>
        <w:ind w:left="397" w:hanging="284"/>
      </w:pPr>
      <w:rPr>
        <w:rFonts w:cs="Times New Roman" w:hint="default"/>
        <w:b w:val="0"/>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6765684E"/>
    <w:multiLevelType w:val="hybridMultilevel"/>
    <w:tmpl w:val="B9D6E3AC"/>
    <w:lvl w:ilvl="0" w:tplc="0405000F">
      <w:start w:val="1"/>
      <w:numFmt w:val="decimal"/>
      <w:lvlText w:val="%1."/>
      <w:lvlJc w:val="left"/>
      <w:pPr>
        <w:ind w:left="720" w:hanging="360"/>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7A4634E0"/>
    <w:multiLevelType w:val="hybridMultilevel"/>
    <w:tmpl w:val="480EC5D4"/>
    <w:lvl w:ilvl="0" w:tplc="0405000F">
      <w:start w:val="1"/>
      <w:numFmt w:val="decimal"/>
      <w:lvlText w:val="%1."/>
      <w:lvlJc w:val="left"/>
      <w:pPr>
        <w:tabs>
          <w:tab w:val="num" w:pos="833"/>
        </w:tabs>
        <w:ind w:left="833" w:hanging="360"/>
      </w:pPr>
      <w:rPr>
        <w:rFonts w:cs="Times New Roman"/>
      </w:rPr>
    </w:lvl>
    <w:lvl w:ilvl="1" w:tplc="04050019" w:tentative="1">
      <w:start w:val="1"/>
      <w:numFmt w:val="lowerLetter"/>
      <w:lvlText w:val="%2."/>
      <w:lvlJc w:val="left"/>
      <w:pPr>
        <w:tabs>
          <w:tab w:val="num" w:pos="1553"/>
        </w:tabs>
        <w:ind w:left="1553" w:hanging="360"/>
      </w:pPr>
      <w:rPr>
        <w:rFonts w:cs="Times New Roman"/>
      </w:rPr>
    </w:lvl>
    <w:lvl w:ilvl="2" w:tplc="0405001B" w:tentative="1">
      <w:start w:val="1"/>
      <w:numFmt w:val="lowerRoman"/>
      <w:lvlText w:val="%3."/>
      <w:lvlJc w:val="right"/>
      <w:pPr>
        <w:tabs>
          <w:tab w:val="num" w:pos="2273"/>
        </w:tabs>
        <w:ind w:left="2273" w:hanging="180"/>
      </w:pPr>
      <w:rPr>
        <w:rFonts w:cs="Times New Roman"/>
      </w:rPr>
    </w:lvl>
    <w:lvl w:ilvl="3" w:tplc="0405000F" w:tentative="1">
      <w:start w:val="1"/>
      <w:numFmt w:val="decimal"/>
      <w:lvlText w:val="%4."/>
      <w:lvlJc w:val="left"/>
      <w:pPr>
        <w:tabs>
          <w:tab w:val="num" w:pos="2993"/>
        </w:tabs>
        <w:ind w:left="2993" w:hanging="360"/>
      </w:pPr>
      <w:rPr>
        <w:rFonts w:cs="Times New Roman"/>
      </w:rPr>
    </w:lvl>
    <w:lvl w:ilvl="4" w:tplc="04050019" w:tentative="1">
      <w:start w:val="1"/>
      <w:numFmt w:val="lowerLetter"/>
      <w:lvlText w:val="%5."/>
      <w:lvlJc w:val="left"/>
      <w:pPr>
        <w:tabs>
          <w:tab w:val="num" w:pos="3713"/>
        </w:tabs>
        <w:ind w:left="3713" w:hanging="360"/>
      </w:pPr>
      <w:rPr>
        <w:rFonts w:cs="Times New Roman"/>
      </w:rPr>
    </w:lvl>
    <w:lvl w:ilvl="5" w:tplc="0405001B" w:tentative="1">
      <w:start w:val="1"/>
      <w:numFmt w:val="lowerRoman"/>
      <w:lvlText w:val="%6."/>
      <w:lvlJc w:val="right"/>
      <w:pPr>
        <w:tabs>
          <w:tab w:val="num" w:pos="4433"/>
        </w:tabs>
        <w:ind w:left="4433" w:hanging="180"/>
      </w:pPr>
      <w:rPr>
        <w:rFonts w:cs="Times New Roman"/>
      </w:rPr>
    </w:lvl>
    <w:lvl w:ilvl="6" w:tplc="0405000F" w:tentative="1">
      <w:start w:val="1"/>
      <w:numFmt w:val="decimal"/>
      <w:lvlText w:val="%7."/>
      <w:lvlJc w:val="left"/>
      <w:pPr>
        <w:tabs>
          <w:tab w:val="num" w:pos="5153"/>
        </w:tabs>
        <w:ind w:left="5153" w:hanging="360"/>
      </w:pPr>
      <w:rPr>
        <w:rFonts w:cs="Times New Roman"/>
      </w:rPr>
    </w:lvl>
    <w:lvl w:ilvl="7" w:tplc="04050019" w:tentative="1">
      <w:start w:val="1"/>
      <w:numFmt w:val="lowerLetter"/>
      <w:lvlText w:val="%8."/>
      <w:lvlJc w:val="left"/>
      <w:pPr>
        <w:tabs>
          <w:tab w:val="num" w:pos="5873"/>
        </w:tabs>
        <w:ind w:left="5873" w:hanging="360"/>
      </w:pPr>
      <w:rPr>
        <w:rFonts w:cs="Times New Roman"/>
      </w:rPr>
    </w:lvl>
    <w:lvl w:ilvl="8" w:tplc="0405001B" w:tentative="1">
      <w:start w:val="1"/>
      <w:numFmt w:val="lowerRoman"/>
      <w:lvlText w:val="%9."/>
      <w:lvlJc w:val="right"/>
      <w:pPr>
        <w:tabs>
          <w:tab w:val="num" w:pos="6593"/>
        </w:tabs>
        <w:ind w:left="6593" w:hanging="180"/>
      </w:pPr>
      <w:rPr>
        <w:rFonts w:cs="Times New Roman"/>
      </w:rPr>
    </w:lvl>
  </w:abstractNum>
  <w:num w:numId="1">
    <w:abstractNumId w:val="3"/>
  </w:num>
  <w:num w:numId="2">
    <w:abstractNumId w:val="2"/>
  </w:num>
  <w:num w:numId="3">
    <w:abstractNumId w:val="7"/>
  </w:num>
  <w:num w:numId="4">
    <w:abstractNumId w:val="6"/>
  </w:num>
  <w:num w:numId="5">
    <w:abstractNumId w:val="8"/>
  </w:num>
  <w:num w:numId="6">
    <w:abstractNumId w:val="4"/>
  </w:num>
  <w:num w:numId="7">
    <w:abstractNumId w:val="1"/>
  </w:num>
  <w:num w:numId="8">
    <w:abstractNumId w:val="5"/>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0"/>
    <w:footnote w:id="1"/>
  </w:footnotePr>
  <w:endnotePr>
    <w:endnote w:id="0"/>
    <w:endnote w:id="1"/>
  </w:endnotePr>
  <w:compat/>
  <w:rsids>
    <w:rsidRoot w:val="003A0294"/>
    <w:rsid w:val="000055D9"/>
    <w:rsid w:val="00010CE3"/>
    <w:rsid w:val="00072BB6"/>
    <w:rsid w:val="00077EAA"/>
    <w:rsid w:val="00081F7E"/>
    <w:rsid w:val="0008359D"/>
    <w:rsid w:val="00094757"/>
    <w:rsid w:val="000B22DC"/>
    <w:rsid w:val="000B44F4"/>
    <w:rsid w:val="000C73DF"/>
    <w:rsid w:val="000F16F2"/>
    <w:rsid w:val="00104C6D"/>
    <w:rsid w:val="001066C2"/>
    <w:rsid w:val="0010789A"/>
    <w:rsid w:val="0011608A"/>
    <w:rsid w:val="00122465"/>
    <w:rsid w:val="0012684C"/>
    <w:rsid w:val="00130A25"/>
    <w:rsid w:val="00132553"/>
    <w:rsid w:val="00135038"/>
    <w:rsid w:val="00140A98"/>
    <w:rsid w:val="00143DAE"/>
    <w:rsid w:val="001618AE"/>
    <w:rsid w:val="00163D9D"/>
    <w:rsid w:val="0017533B"/>
    <w:rsid w:val="00177471"/>
    <w:rsid w:val="00186DCF"/>
    <w:rsid w:val="00196CBF"/>
    <w:rsid w:val="001A3987"/>
    <w:rsid w:val="001A4086"/>
    <w:rsid w:val="001A56EB"/>
    <w:rsid w:val="001C67E2"/>
    <w:rsid w:val="001D2769"/>
    <w:rsid w:val="001D49B7"/>
    <w:rsid w:val="001D7849"/>
    <w:rsid w:val="001E0561"/>
    <w:rsid w:val="00231092"/>
    <w:rsid w:val="002419D3"/>
    <w:rsid w:val="00245158"/>
    <w:rsid w:val="0024579E"/>
    <w:rsid w:val="00252B7A"/>
    <w:rsid w:val="00254FED"/>
    <w:rsid w:val="00281928"/>
    <w:rsid w:val="002945E0"/>
    <w:rsid w:val="002B09D1"/>
    <w:rsid w:val="002D20B1"/>
    <w:rsid w:val="002D3CF9"/>
    <w:rsid w:val="002F2B81"/>
    <w:rsid w:val="00300D40"/>
    <w:rsid w:val="00303A82"/>
    <w:rsid w:val="00304BE9"/>
    <w:rsid w:val="0033126A"/>
    <w:rsid w:val="00341474"/>
    <w:rsid w:val="0034467C"/>
    <w:rsid w:val="003502FB"/>
    <w:rsid w:val="00365B03"/>
    <w:rsid w:val="0036753C"/>
    <w:rsid w:val="00373E5C"/>
    <w:rsid w:val="0038124B"/>
    <w:rsid w:val="00393DE2"/>
    <w:rsid w:val="003A0294"/>
    <w:rsid w:val="003A3C62"/>
    <w:rsid w:val="003C5409"/>
    <w:rsid w:val="003C66FC"/>
    <w:rsid w:val="003D1E48"/>
    <w:rsid w:val="003D2641"/>
    <w:rsid w:val="003E18A1"/>
    <w:rsid w:val="00402D7F"/>
    <w:rsid w:val="00403CC2"/>
    <w:rsid w:val="00404807"/>
    <w:rsid w:val="004125AC"/>
    <w:rsid w:val="00416F03"/>
    <w:rsid w:val="00421B8C"/>
    <w:rsid w:val="00431ACE"/>
    <w:rsid w:val="004402F3"/>
    <w:rsid w:val="004547FB"/>
    <w:rsid w:val="0048179A"/>
    <w:rsid w:val="00493F39"/>
    <w:rsid w:val="004A7E7D"/>
    <w:rsid w:val="004C05CA"/>
    <w:rsid w:val="004C2FAB"/>
    <w:rsid w:val="004E1336"/>
    <w:rsid w:val="004E37CD"/>
    <w:rsid w:val="004E3CC0"/>
    <w:rsid w:val="004F1BF3"/>
    <w:rsid w:val="004F7926"/>
    <w:rsid w:val="0050160E"/>
    <w:rsid w:val="0050410F"/>
    <w:rsid w:val="00506530"/>
    <w:rsid w:val="00513DBF"/>
    <w:rsid w:val="00515118"/>
    <w:rsid w:val="005230EB"/>
    <w:rsid w:val="00524023"/>
    <w:rsid w:val="0052549D"/>
    <w:rsid w:val="00527628"/>
    <w:rsid w:val="00533E5D"/>
    <w:rsid w:val="005377F5"/>
    <w:rsid w:val="005429E5"/>
    <w:rsid w:val="00551C25"/>
    <w:rsid w:val="00553B16"/>
    <w:rsid w:val="0056206A"/>
    <w:rsid w:val="00575632"/>
    <w:rsid w:val="005828B1"/>
    <w:rsid w:val="0059597A"/>
    <w:rsid w:val="005970E1"/>
    <w:rsid w:val="005B67A3"/>
    <w:rsid w:val="005D1A96"/>
    <w:rsid w:val="005D7B95"/>
    <w:rsid w:val="005D7C8D"/>
    <w:rsid w:val="00623164"/>
    <w:rsid w:val="00636C3D"/>
    <w:rsid w:val="00642D7E"/>
    <w:rsid w:val="0066545B"/>
    <w:rsid w:val="0066795E"/>
    <w:rsid w:val="0068486C"/>
    <w:rsid w:val="00694D1E"/>
    <w:rsid w:val="006A0FCC"/>
    <w:rsid w:val="006A3F62"/>
    <w:rsid w:val="006A5CC2"/>
    <w:rsid w:val="006B0B49"/>
    <w:rsid w:val="006B7990"/>
    <w:rsid w:val="006D01D5"/>
    <w:rsid w:val="006D30C2"/>
    <w:rsid w:val="006E35F6"/>
    <w:rsid w:val="006E53DB"/>
    <w:rsid w:val="006E652A"/>
    <w:rsid w:val="006E6987"/>
    <w:rsid w:val="006F1D27"/>
    <w:rsid w:val="0070125C"/>
    <w:rsid w:val="00713ECF"/>
    <w:rsid w:val="00721229"/>
    <w:rsid w:val="00721BA7"/>
    <w:rsid w:val="007366A6"/>
    <w:rsid w:val="0077787D"/>
    <w:rsid w:val="0078166E"/>
    <w:rsid w:val="00784163"/>
    <w:rsid w:val="00790152"/>
    <w:rsid w:val="007A03CF"/>
    <w:rsid w:val="007A3C4E"/>
    <w:rsid w:val="007A7CFD"/>
    <w:rsid w:val="007C1495"/>
    <w:rsid w:val="007C161B"/>
    <w:rsid w:val="007D603D"/>
    <w:rsid w:val="007D7EC6"/>
    <w:rsid w:val="007E0A30"/>
    <w:rsid w:val="007E7517"/>
    <w:rsid w:val="007F3234"/>
    <w:rsid w:val="007F7BD9"/>
    <w:rsid w:val="008000E3"/>
    <w:rsid w:val="008358BE"/>
    <w:rsid w:val="00836146"/>
    <w:rsid w:val="00864A08"/>
    <w:rsid w:val="008774F0"/>
    <w:rsid w:val="00885A72"/>
    <w:rsid w:val="008A4AAD"/>
    <w:rsid w:val="008D006D"/>
    <w:rsid w:val="008F0D04"/>
    <w:rsid w:val="008F3696"/>
    <w:rsid w:val="008F7F5A"/>
    <w:rsid w:val="00900F9A"/>
    <w:rsid w:val="00907016"/>
    <w:rsid w:val="00912420"/>
    <w:rsid w:val="00913D77"/>
    <w:rsid w:val="00914A40"/>
    <w:rsid w:val="009155BA"/>
    <w:rsid w:val="0092139B"/>
    <w:rsid w:val="0093030E"/>
    <w:rsid w:val="009328EF"/>
    <w:rsid w:val="00933D1F"/>
    <w:rsid w:val="00953594"/>
    <w:rsid w:val="00956639"/>
    <w:rsid w:val="0096055C"/>
    <w:rsid w:val="0096706D"/>
    <w:rsid w:val="00967D00"/>
    <w:rsid w:val="009772A2"/>
    <w:rsid w:val="0099543A"/>
    <w:rsid w:val="00995626"/>
    <w:rsid w:val="00995FBF"/>
    <w:rsid w:val="009963F9"/>
    <w:rsid w:val="009A57CB"/>
    <w:rsid w:val="009B6114"/>
    <w:rsid w:val="009C666C"/>
    <w:rsid w:val="009D045D"/>
    <w:rsid w:val="009E7026"/>
    <w:rsid w:val="00A21513"/>
    <w:rsid w:val="00A22117"/>
    <w:rsid w:val="00A5177B"/>
    <w:rsid w:val="00A536F9"/>
    <w:rsid w:val="00A5674A"/>
    <w:rsid w:val="00A637CD"/>
    <w:rsid w:val="00A66DE2"/>
    <w:rsid w:val="00A71C13"/>
    <w:rsid w:val="00A8058C"/>
    <w:rsid w:val="00A821DF"/>
    <w:rsid w:val="00A8621F"/>
    <w:rsid w:val="00A87345"/>
    <w:rsid w:val="00AC4415"/>
    <w:rsid w:val="00AC4A44"/>
    <w:rsid w:val="00AD180A"/>
    <w:rsid w:val="00AD277D"/>
    <w:rsid w:val="00AD39E4"/>
    <w:rsid w:val="00AD4452"/>
    <w:rsid w:val="00AE137F"/>
    <w:rsid w:val="00AE7802"/>
    <w:rsid w:val="00AF2116"/>
    <w:rsid w:val="00B15BCF"/>
    <w:rsid w:val="00B47C84"/>
    <w:rsid w:val="00B6056C"/>
    <w:rsid w:val="00B62DAE"/>
    <w:rsid w:val="00B67C40"/>
    <w:rsid w:val="00B7621F"/>
    <w:rsid w:val="00B778F2"/>
    <w:rsid w:val="00B95714"/>
    <w:rsid w:val="00BA5C5B"/>
    <w:rsid w:val="00BB7E77"/>
    <w:rsid w:val="00BE4876"/>
    <w:rsid w:val="00BE590A"/>
    <w:rsid w:val="00BE5F7D"/>
    <w:rsid w:val="00BF33F6"/>
    <w:rsid w:val="00BF51FC"/>
    <w:rsid w:val="00C02106"/>
    <w:rsid w:val="00C23F04"/>
    <w:rsid w:val="00C46D4F"/>
    <w:rsid w:val="00C56DB2"/>
    <w:rsid w:val="00C63484"/>
    <w:rsid w:val="00C63794"/>
    <w:rsid w:val="00C679BF"/>
    <w:rsid w:val="00C84756"/>
    <w:rsid w:val="00C94742"/>
    <w:rsid w:val="00CA216B"/>
    <w:rsid w:val="00CB1C50"/>
    <w:rsid w:val="00CD776F"/>
    <w:rsid w:val="00CF0B7E"/>
    <w:rsid w:val="00CF15B6"/>
    <w:rsid w:val="00CF68AB"/>
    <w:rsid w:val="00D10F03"/>
    <w:rsid w:val="00D27B68"/>
    <w:rsid w:val="00D318D7"/>
    <w:rsid w:val="00D32E32"/>
    <w:rsid w:val="00D40B76"/>
    <w:rsid w:val="00D452F2"/>
    <w:rsid w:val="00D55305"/>
    <w:rsid w:val="00D711C2"/>
    <w:rsid w:val="00D938A0"/>
    <w:rsid w:val="00DA323A"/>
    <w:rsid w:val="00DD0DF8"/>
    <w:rsid w:val="00DE3A62"/>
    <w:rsid w:val="00DE3BC7"/>
    <w:rsid w:val="00DE54D1"/>
    <w:rsid w:val="00DF0C29"/>
    <w:rsid w:val="00DF6DD7"/>
    <w:rsid w:val="00E12DED"/>
    <w:rsid w:val="00E135BF"/>
    <w:rsid w:val="00E14F9C"/>
    <w:rsid w:val="00E15017"/>
    <w:rsid w:val="00E3383D"/>
    <w:rsid w:val="00E34071"/>
    <w:rsid w:val="00E35200"/>
    <w:rsid w:val="00E53DD9"/>
    <w:rsid w:val="00E57A37"/>
    <w:rsid w:val="00E63F5E"/>
    <w:rsid w:val="00E77F12"/>
    <w:rsid w:val="00EA5235"/>
    <w:rsid w:val="00EA7CCC"/>
    <w:rsid w:val="00EB4EFC"/>
    <w:rsid w:val="00EB5B35"/>
    <w:rsid w:val="00EE439B"/>
    <w:rsid w:val="00F001E5"/>
    <w:rsid w:val="00F10664"/>
    <w:rsid w:val="00F14B09"/>
    <w:rsid w:val="00F1715C"/>
    <w:rsid w:val="00F27928"/>
    <w:rsid w:val="00F51CA0"/>
    <w:rsid w:val="00F52AB3"/>
    <w:rsid w:val="00F559D9"/>
    <w:rsid w:val="00F641E5"/>
    <w:rsid w:val="00F72C13"/>
    <w:rsid w:val="00F76684"/>
    <w:rsid w:val="00FA4A26"/>
    <w:rsid w:val="00FC01A1"/>
    <w:rsid w:val="00FD0C87"/>
    <w:rsid w:val="00FD1879"/>
    <w:rsid w:val="00FE1454"/>
    <w:rsid w:val="00FF637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5017"/>
    <w:pPr>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ti12b">
    <w:name w:val="Styl tři + 12 b."/>
    <w:basedOn w:val="Normln"/>
    <w:link w:val="Stylti12bChar"/>
    <w:uiPriority w:val="99"/>
    <w:rsid w:val="001066C2"/>
    <w:pPr>
      <w:keepNext/>
      <w:tabs>
        <w:tab w:val="left" w:pos="624"/>
        <w:tab w:val="num" w:pos="720"/>
      </w:tabs>
      <w:spacing w:before="360" w:after="120"/>
      <w:outlineLvl w:val="2"/>
    </w:pPr>
    <w:rPr>
      <w:rFonts w:cs="Arial"/>
      <w:b/>
      <w:bCs/>
    </w:rPr>
  </w:style>
  <w:style w:type="character" w:customStyle="1" w:styleId="Stylti12bChar">
    <w:name w:val="Styl tři + 12 b. Char"/>
    <w:link w:val="Stylti12b"/>
    <w:uiPriority w:val="99"/>
    <w:locked/>
    <w:rsid w:val="001066C2"/>
    <w:rPr>
      <w:b/>
      <w:sz w:val="24"/>
      <w:lang w:val="cs-CZ" w:eastAsia="cs-CZ"/>
    </w:rPr>
  </w:style>
  <w:style w:type="paragraph" w:styleId="Zhlav">
    <w:name w:val="header"/>
    <w:basedOn w:val="Normln"/>
    <w:link w:val="ZhlavChar"/>
    <w:uiPriority w:val="99"/>
    <w:rsid w:val="001066C2"/>
    <w:pPr>
      <w:tabs>
        <w:tab w:val="center" w:pos="4536"/>
        <w:tab w:val="right" w:pos="9072"/>
      </w:tabs>
    </w:pPr>
  </w:style>
  <w:style w:type="character" w:customStyle="1" w:styleId="ZhlavChar">
    <w:name w:val="Záhlaví Char"/>
    <w:link w:val="Zhlav"/>
    <w:uiPriority w:val="99"/>
    <w:semiHidden/>
    <w:rsid w:val="0035182B"/>
    <w:rPr>
      <w:sz w:val="24"/>
      <w:szCs w:val="24"/>
    </w:rPr>
  </w:style>
  <w:style w:type="paragraph" w:styleId="Zpat">
    <w:name w:val="footer"/>
    <w:basedOn w:val="Normln"/>
    <w:link w:val="ZpatChar"/>
    <w:uiPriority w:val="99"/>
    <w:rsid w:val="001066C2"/>
    <w:pPr>
      <w:tabs>
        <w:tab w:val="center" w:pos="4536"/>
        <w:tab w:val="right" w:pos="9072"/>
      </w:tabs>
    </w:pPr>
  </w:style>
  <w:style w:type="character" w:customStyle="1" w:styleId="ZpatChar">
    <w:name w:val="Zápatí Char"/>
    <w:link w:val="Zpat"/>
    <w:uiPriority w:val="99"/>
    <w:locked/>
    <w:rsid w:val="001066C2"/>
    <w:rPr>
      <w:sz w:val="24"/>
      <w:lang w:val="cs-CZ" w:eastAsia="cs-CZ"/>
    </w:rPr>
  </w:style>
  <w:style w:type="table" w:styleId="Mkatabulky">
    <w:name w:val="Table Grid"/>
    <w:basedOn w:val="Normlntabulka"/>
    <w:uiPriority w:val="99"/>
    <w:rsid w:val="00175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rsid w:val="00721229"/>
    <w:pPr>
      <w:spacing w:before="100" w:beforeAutospacing="1" w:after="100" w:afterAutospacing="1"/>
      <w:jc w:val="left"/>
    </w:pPr>
  </w:style>
  <w:style w:type="paragraph" w:styleId="Odstavecseseznamem">
    <w:name w:val="List Paragraph"/>
    <w:basedOn w:val="Normln"/>
    <w:uiPriority w:val="99"/>
    <w:qFormat/>
    <w:rsid w:val="008F7F5A"/>
    <w:pPr>
      <w:ind w:left="720"/>
      <w:contextualSpacing/>
      <w:jc w:val="left"/>
    </w:pPr>
  </w:style>
  <w:style w:type="character" w:styleId="Odkaznakoment">
    <w:name w:val="annotation reference"/>
    <w:uiPriority w:val="99"/>
    <w:semiHidden/>
    <w:rsid w:val="002F2B81"/>
    <w:rPr>
      <w:rFonts w:cs="Times New Roman"/>
      <w:sz w:val="16"/>
    </w:rPr>
  </w:style>
  <w:style w:type="paragraph" w:styleId="Textkomente">
    <w:name w:val="annotation text"/>
    <w:basedOn w:val="Normln"/>
    <w:link w:val="TextkomenteChar"/>
    <w:uiPriority w:val="99"/>
    <w:semiHidden/>
    <w:rsid w:val="002F2B81"/>
    <w:rPr>
      <w:sz w:val="20"/>
      <w:szCs w:val="20"/>
    </w:rPr>
  </w:style>
  <w:style w:type="character" w:customStyle="1" w:styleId="TextkomenteChar">
    <w:name w:val="Text komentáře Char"/>
    <w:link w:val="Textkomente"/>
    <w:uiPriority w:val="99"/>
    <w:semiHidden/>
    <w:rsid w:val="0035182B"/>
    <w:rPr>
      <w:sz w:val="20"/>
      <w:szCs w:val="20"/>
    </w:rPr>
  </w:style>
  <w:style w:type="paragraph" w:styleId="Pedmtkomente">
    <w:name w:val="annotation subject"/>
    <w:basedOn w:val="Textkomente"/>
    <w:next w:val="Textkomente"/>
    <w:link w:val="PedmtkomenteChar"/>
    <w:uiPriority w:val="99"/>
    <w:semiHidden/>
    <w:rsid w:val="002F2B81"/>
    <w:rPr>
      <w:b/>
      <w:bCs/>
    </w:rPr>
  </w:style>
  <w:style w:type="character" w:customStyle="1" w:styleId="PedmtkomenteChar">
    <w:name w:val="Předmět komentáře Char"/>
    <w:link w:val="Pedmtkomente"/>
    <w:uiPriority w:val="99"/>
    <w:semiHidden/>
    <w:rsid w:val="0035182B"/>
    <w:rPr>
      <w:b/>
      <w:bCs/>
      <w:sz w:val="20"/>
      <w:szCs w:val="20"/>
    </w:rPr>
  </w:style>
  <w:style w:type="paragraph" w:styleId="Textbubliny">
    <w:name w:val="Balloon Text"/>
    <w:basedOn w:val="Normln"/>
    <w:link w:val="TextbublinyChar"/>
    <w:uiPriority w:val="99"/>
    <w:semiHidden/>
    <w:rsid w:val="002F2B81"/>
    <w:rPr>
      <w:rFonts w:ascii="Tahoma" w:hAnsi="Tahoma" w:cs="Tahoma"/>
      <w:sz w:val="16"/>
      <w:szCs w:val="16"/>
    </w:rPr>
  </w:style>
  <w:style w:type="character" w:customStyle="1" w:styleId="TextbublinyChar">
    <w:name w:val="Text bubliny Char"/>
    <w:link w:val="Textbubliny"/>
    <w:uiPriority w:val="99"/>
    <w:semiHidden/>
    <w:rsid w:val="0035182B"/>
    <w:rPr>
      <w:sz w:val="0"/>
      <w:szCs w:val="0"/>
    </w:rPr>
  </w:style>
  <w:style w:type="paragraph" w:styleId="Bezmezer">
    <w:name w:val="No Spacing"/>
    <w:uiPriority w:val="99"/>
    <w:qFormat/>
    <w:rsid w:val="00393DE2"/>
    <w:pPr>
      <w:jc w:val="both"/>
    </w:pPr>
    <w:rPr>
      <w:sz w:val="24"/>
      <w:szCs w:val="24"/>
    </w:rPr>
  </w:style>
  <w:style w:type="paragraph" w:customStyle="1" w:styleId="NADPISCENNETUC">
    <w:name w:val="NADPIS CENNETUC"/>
    <w:basedOn w:val="Normln"/>
    <w:uiPriority w:val="99"/>
    <w:rsid w:val="00BE4876"/>
    <w:pPr>
      <w:keepNext/>
      <w:keepLines/>
      <w:overflowPunct w:val="0"/>
      <w:autoSpaceDE w:val="0"/>
      <w:autoSpaceDN w:val="0"/>
      <w:adjustRightInd w:val="0"/>
      <w:spacing w:before="120" w:after="60"/>
      <w:jc w:val="center"/>
      <w:textAlignment w:val="baseline"/>
    </w:pPr>
    <w:rPr>
      <w:sz w:val="20"/>
      <w:szCs w:val="20"/>
    </w:rPr>
  </w:style>
  <w:style w:type="paragraph" w:customStyle="1" w:styleId="BODY1">
    <w:name w:val="BODY (1)"/>
    <w:basedOn w:val="Normln"/>
    <w:uiPriority w:val="99"/>
    <w:rsid w:val="002D3CF9"/>
    <w:pPr>
      <w:overflowPunct w:val="0"/>
      <w:autoSpaceDE w:val="0"/>
      <w:autoSpaceDN w:val="0"/>
      <w:adjustRightInd w:val="0"/>
      <w:spacing w:before="60" w:after="60"/>
      <w:ind w:left="284"/>
      <w:textAlignment w:val="baseline"/>
    </w:pPr>
    <w:rPr>
      <w:sz w:val="20"/>
      <w:szCs w:val="20"/>
    </w:rPr>
  </w:style>
  <w:style w:type="paragraph" w:customStyle="1" w:styleId="AJAKO1">
    <w:name w:val="A) JAKO (1)"/>
    <w:basedOn w:val="Normln"/>
    <w:next w:val="BODY1"/>
    <w:uiPriority w:val="99"/>
    <w:rsid w:val="002D3CF9"/>
    <w:pPr>
      <w:overflowPunct w:val="0"/>
      <w:autoSpaceDE w:val="0"/>
      <w:autoSpaceDN w:val="0"/>
      <w:adjustRightInd w:val="0"/>
      <w:spacing w:before="120" w:after="60"/>
      <w:ind w:left="284" w:hanging="284"/>
      <w:textAlignment w:val="baseline"/>
    </w:pPr>
    <w:rPr>
      <w:sz w:val="20"/>
      <w:szCs w:val="20"/>
    </w:rPr>
  </w:style>
  <w:style w:type="paragraph" w:styleId="Zkladntext">
    <w:name w:val="Body Text"/>
    <w:basedOn w:val="Normln"/>
    <w:link w:val="ZkladntextChar"/>
    <w:uiPriority w:val="99"/>
    <w:rsid w:val="002D3CF9"/>
    <w:pPr>
      <w:jc w:val="left"/>
    </w:pPr>
    <w:rPr>
      <w:szCs w:val="20"/>
    </w:rPr>
  </w:style>
  <w:style w:type="character" w:customStyle="1" w:styleId="ZkladntextChar">
    <w:name w:val="Základní text Char"/>
    <w:link w:val="Zkladntext"/>
    <w:uiPriority w:val="99"/>
    <w:locked/>
    <w:rsid w:val="002D3CF9"/>
    <w:rPr>
      <w:sz w:val="24"/>
    </w:rPr>
  </w:style>
  <w:style w:type="character" w:customStyle="1" w:styleId="Doporuen">
    <w:name w:val="Doporučení"/>
    <w:uiPriority w:val="1"/>
    <w:qFormat/>
    <w:rsid w:val="00196CBF"/>
    <w:rPr>
      <w:rFonts w:ascii="Times New Roman" w:hAnsi="Times New Roman"/>
      <w:color w:val="A8143A"/>
      <w:sz w:val="24"/>
      <w:u w:val="single"/>
    </w:rPr>
  </w:style>
</w:styles>
</file>

<file path=word/webSettings.xml><?xml version="1.0" encoding="utf-8"?>
<w:webSettings xmlns:r="http://schemas.openxmlformats.org/officeDocument/2006/relationships" xmlns:w="http://schemas.openxmlformats.org/wordprocessingml/2006/main">
  <w:divs>
    <w:div w:id="1832408975">
      <w:marLeft w:val="0"/>
      <w:marRight w:val="0"/>
      <w:marTop w:val="0"/>
      <w:marBottom w:val="0"/>
      <w:divBdr>
        <w:top w:val="none" w:sz="0" w:space="0" w:color="auto"/>
        <w:left w:val="none" w:sz="0" w:space="0" w:color="auto"/>
        <w:bottom w:val="none" w:sz="0" w:space="0" w:color="auto"/>
        <w:right w:val="none" w:sz="0" w:space="0" w:color="auto"/>
      </w:divBdr>
    </w:div>
    <w:div w:id="1832408976">
      <w:marLeft w:val="0"/>
      <w:marRight w:val="0"/>
      <w:marTop w:val="0"/>
      <w:marBottom w:val="0"/>
      <w:divBdr>
        <w:top w:val="none" w:sz="0" w:space="0" w:color="auto"/>
        <w:left w:val="none" w:sz="0" w:space="0" w:color="auto"/>
        <w:bottom w:val="none" w:sz="0" w:space="0" w:color="auto"/>
        <w:right w:val="none" w:sz="0" w:space="0" w:color="auto"/>
      </w:divBdr>
    </w:div>
    <w:div w:id="1832408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Závazný návrh Kupní smlouvy</vt:lpstr>
    </vt:vector>
  </TitlesOfParts>
  <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subject>VZMR Dodávka ICT vybavení</dc:subject>
  <dc:creator>Tanecek</dc:creator>
  <cp:lastModifiedBy>Martina</cp:lastModifiedBy>
  <cp:revision>2</cp:revision>
  <cp:lastPrinted>2012-04-17T12:53:00Z</cp:lastPrinted>
  <dcterms:created xsi:type="dcterms:W3CDTF">2019-07-12T20:28:00Z</dcterms:created>
  <dcterms:modified xsi:type="dcterms:W3CDTF">2019-07-12T20:28:00Z</dcterms:modified>
  <cp:category>VZMR</cp:category>
</cp:coreProperties>
</file>